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F30C" w14:textId="77777777" w:rsidR="00FC0F46" w:rsidRPr="00524E5B" w:rsidRDefault="00FC0F46" w:rsidP="00FC0F46">
      <w:pPr>
        <w:spacing w:after="0" w:line="240" w:lineRule="auto"/>
        <w:rPr>
          <w:rFonts w:ascii="Roboto" w:hAnsi="Roboto"/>
          <w:bCs/>
          <w:sz w:val="20"/>
          <w:szCs w:val="20"/>
          <w:lang w:val="en-GB"/>
        </w:rPr>
      </w:pPr>
    </w:p>
    <w:p w14:paraId="2815DB71" w14:textId="77777777" w:rsidR="00FC0F46" w:rsidRPr="00524E5B" w:rsidRDefault="00FC0F46" w:rsidP="00CF5C85">
      <w:pPr>
        <w:spacing w:after="0" w:line="240" w:lineRule="auto"/>
        <w:ind w:left="426" w:right="433"/>
        <w:jc w:val="center"/>
        <w:rPr>
          <w:rFonts w:ascii="Roboto" w:eastAsia="Times New Roman" w:hAnsi="Roboto"/>
          <w:b/>
          <w:bCs/>
          <w:sz w:val="20"/>
          <w:szCs w:val="20"/>
          <w:lang w:eastAsia="ru-RU"/>
        </w:rPr>
      </w:pPr>
      <w:r w:rsidRPr="00524E5B">
        <w:rPr>
          <w:rFonts w:ascii="Roboto" w:eastAsia="Times New Roman" w:hAnsi="Roboto"/>
          <w:b/>
          <w:bCs/>
          <w:sz w:val="20"/>
          <w:szCs w:val="20"/>
          <w:lang w:eastAsia="ru-RU"/>
        </w:rPr>
        <w:t>УНИФИЦИРОВАННЫЙ ФОРМАТ ОТЧЕТНОСТИ ДЛЯ ТЕГЕРАНСКОЙ КОНВЕНЦИИ И ПРОТОКОЛОВ К НЕЙ</w:t>
      </w:r>
    </w:p>
    <w:p w14:paraId="69904DD9" w14:textId="77777777" w:rsidR="00FC0F46" w:rsidRPr="00524E5B" w:rsidRDefault="00FC0F46" w:rsidP="00CF5C85">
      <w:pPr>
        <w:spacing w:after="0" w:line="240" w:lineRule="auto"/>
        <w:ind w:left="426" w:right="433"/>
        <w:rPr>
          <w:rFonts w:ascii="Roboto" w:eastAsia="Times New Roman" w:hAnsi="Roboto"/>
          <w:bCs/>
          <w:sz w:val="20"/>
          <w:szCs w:val="20"/>
          <w:lang w:eastAsia="ru-RU"/>
        </w:rPr>
      </w:pPr>
    </w:p>
    <w:p w14:paraId="600768D4" w14:textId="4B98CFA0" w:rsidR="00FC0F46" w:rsidRPr="00975D59" w:rsidRDefault="00975D59" w:rsidP="00CF5C85">
      <w:pPr>
        <w:spacing w:after="0" w:line="240" w:lineRule="auto"/>
        <w:ind w:left="426" w:right="433"/>
        <w:jc w:val="center"/>
        <w:rPr>
          <w:rFonts w:ascii="Roboto" w:eastAsia="Times New Roman" w:hAnsi="Roboto"/>
          <w:sz w:val="20"/>
          <w:szCs w:val="20"/>
          <w:lang w:eastAsia="ru-RU"/>
        </w:rPr>
      </w:pPr>
      <w:r w:rsidRPr="00975D59">
        <w:rPr>
          <w:rFonts w:ascii="Roboto" w:eastAsia="Times New Roman" w:hAnsi="Roboto"/>
          <w:sz w:val="20"/>
          <w:szCs w:val="20"/>
          <w:lang w:eastAsia="ru-RU"/>
        </w:rPr>
        <w:t>(</w:t>
      </w:r>
      <w:r w:rsidR="00FC0F46" w:rsidRPr="00975D59">
        <w:rPr>
          <w:rFonts w:ascii="Roboto" w:eastAsia="Times New Roman" w:hAnsi="Roboto"/>
          <w:sz w:val="20"/>
          <w:szCs w:val="20"/>
          <w:lang w:eastAsia="ru-RU"/>
        </w:rPr>
        <w:t>Записка временного Секретариата</w:t>
      </w:r>
      <w:r w:rsidRPr="00975D59">
        <w:rPr>
          <w:rFonts w:ascii="Roboto" w:eastAsia="Times New Roman" w:hAnsi="Roboto"/>
          <w:sz w:val="20"/>
          <w:szCs w:val="20"/>
          <w:lang w:eastAsia="ru-RU"/>
        </w:rPr>
        <w:t>)</w:t>
      </w:r>
    </w:p>
    <w:p w14:paraId="174D758B" w14:textId="77777777" w:rsidR="00FC0F46" w:rsidRPr="00FC0F46" w:rsidRDefault="00FC0F46" w:rsidP="00CF5C85">
      <w:pPr>
        <w:spacing w:after="0" w:line="240" w:lineRule="auto"/>
        <w:ind w:left="426" w:right="433"/>
        <w:rPr>
          <w:rFonts w:ascii="Roboto" w:eastAsia="Times New Roman" w:hAnsi="Roboto"/>
          <w:sz w:val="20"/>
          <w:szCs w:val="20"/>
          <w:lang w:eastAsia="ru-RU"/>
        </w:rPr>
      </w:pPr>
    </w:p>
    <w:p w14:paraId="11A317E3" w14:textId="40620A7C" w:rsidR="00FC0F46" w:rsidRPr="00FC0F46" w:rsidRDefault="00FC0F46" w:rsidP="00C02DC0">
      <w:pPr>
        <w:spacing w:after="0" w:line="240" w:lineRule="auto"/>
        <w:ind w:left="567" w:right="433"/>
        <w:rPr>
          <w:rFonts w:ascii="Roboto" w:eastAsia="Times New Roman" w:hAnsi="Roboto"/>
          <w:b/>
          <w:bCs/>
          <w:sz w:val="20"/>
          <w:szCs w:val="20"/>
          <w:lang w:eastAsia="ru-RU"/>
        </w:rPr>
      </w:pPr>
      <w:r w:rsidRPr="00524E5B">
        <w:rPr>
          <w:rFonts w:ascii="Roboto" w:eastAsia="Times New Roman" w:hAnsi="Roboto"/>
          <w:b/>
          <w:bCs/>
          <w:sz w:val="20"/>
          <w:szCs w:val="20"/>
          <w:lang w:eastAsia="ru-RU"/>
        </w:rPr>
        <w:t>Вступление</w:t>
      </w:r>
    </w:p>
    <w:p w14:paraId="38D81065" w14:textId="77777777" w:rsidR="00FC0F46" w:rsidRPr="00FC0F46" w:rsidRDefault="00FC0F46" w:rsidP="00C02DC0">
      <w:pPr>
        <w:spacing w:after="0" w:line="240" w:lineRule="auto"/>
        <w:ind w:left="567" w:right="433"/>
        <w:rPr>
          <w:rFonts w:ascii="Roboto" w:eastAsia="Times New Roman" w:hAnsi="Roboto"/>
          <w:sz w:val="20"/>
          <w:szCs w:val="20"/>
          <w:lang w:eastAsia="ru-RU"/>
        </w:rPr>
      </w:pPr>
    </w:p>
    <w:p w14:paraId="53F9BD9E" w14:textId="21BAE8BE" w:rsidR="00FC0F46" w:rsidRPr="00524E5B" w:rsidRDefault="00FC0F46" w:rsidP="00C02DC0">
      <w:pPr>
        <w:spacing w:after="0" w:line="240" w:lineRule="auto"/>
        <w:ind w:left="567" w:right="433"/>
        <w:rPr>
          <w:rFonts w:ascii="Roboto" w:eastAsia="Times New Roman" w:hAnsi="Roboto"/>
          <w:sz w:val="20"/>
          <w:szCs w:val="20"/>
          <w:lang w:eastAsia="ru-RU"/>
        </w:rPr>
      </w:pPr>
      <w:r w:rsidRPr="00524E5B">
        <w:rPr>
          <w:rFonts w:ascii="Roboto" w:eastAsia="Times New Roman" w:hAnsi="Roboto"/>
          <w:sz w:val="20"/>
          <w:szCs w:val="20"/>
          <w:lang w:eastAsia="ru-RU"/>
        </w:rPr>
        <w:t>Регулярная отчетность Договаривающихся Сторон предусмотрена Рамочной конвенцией по защите морской среды Каспийского моря (Тегеранск</w:t>
      </w:r>
      <w:r w:rsidR="00C759D4">
        <w:rPr>
          <w:rFonts w:ascii="Roboto" w:eastAsia="Times New Roman" w:hAnsi="Roboto"/>
          <w:sz w:val="20"/>
          <w:szCs w:val="20"/>
          <w:lang w:eastAsia="ru-RU"/>
        </w:rPr>
        <w:t>ой</w:t>
      </w:r>
      <w:r w:rsidRPr="00524E5B">
        <w:rPr>
          <w:rFonts w:ascii="Roboto" w:eastAsia="Times New Roman" w:hAnsi="Roboto"/>
          <w:sz w:val="20"/>
          <w:szCs w:val="20"/>
          <w:lang w:eastAsia="ru-RU"/>
        </w:rPr>
        <w:t xml:space="preserve"> конвенци</w:t>
      </w:r>
      <w:r w:rsidR="00C759D4">
        <w:rPr>
          <w:rFonts w:ascii="Roboto" w:eastAsia="Times New Roman" w:hAnsi="Roboto"/>
          <w:sz w:val="20"/>
          <w:szCs w:val="20"/>
          <w:lang w:eastAsia="ru-RU"/>
        </w:rPr>
        <w:t>ей</w:t>
      </w:r>
      <w:r w:rsidRPr="00524E5B">
        <w:rPr>
          <w:rFonts w:ascii="Roboto" w:eastAsia="Times New Roman" w:hAnsi="Roboto"/>
          <w:sz w:val="20"/>
          <w:szCs w:val="20"/>
          <w:lang w:eastAsia="ru-RU"/>
        </w:rPr>
        <w:t>), в соответствии с которой: 1) каждый национальный орган представляет «отчеты о мерах, принятых во исполнение положений Конвенции и протоколов и приложений к ней в такой форме и с такой периодичностью, которые определяются Конференцией Сторон» (статья 27); 2) Договаривающиеся Стороны «сотрудничают в разработке процедур обеспечения соблюдения каждой Договаривающейся Стороной положений настоящей Конвенции или протоколов к ней» (статья 28) и «обмениваются на регулярной основе информацией в соответствии с положениями настоящей Конвенции»; 3) Договаривающиеся стороны «стремятся обеспечивать доступ общественности к информации о состоянии морской среды Каспийского моря, предпринятых или запланированных мерах по предотвращению, снижению и контролю загрязнения в соответствии со своим законодательством» (статья 21).</w:t>
      </w:r>
    </w:p>
    <w:p w14:paraId="2EEC48D1" w14:textId="77777777" w:rsidR="00FC0F46" w:rsidRPr="00524E5B" w:rsidRDefault="00FC0F46" w:rsidP="00C02DC0">
      <w:pPr>
        <w:spacing w:after="0" w:line="240" w:lineRule="auto"/>
        <w:ind w:left="567" w:right="433"/>
        <w:rPr>
          <w:rFonts w:ascii="Roboto" w:eastAsia="Times New Roman" w:hAnsi="Roboto"/>
          <w:sz w:val="20"/>
          <w:szCs w:val="20"/>
          <w:lang w:eastAsia="ru-RU"/>
        </w:rPr>
      </w:pPr>
    </w:p>
    <w:p w14:paraId="39B23B6A" w14:textId="3306B7FB" w:rsidR="00FC0F46" w:rsidRPr="00524E5B" w:rsidRDefault="00FC0F46" w:rsidP="00B57E38">
      <w:pPr>
        <w:spacing w:after="0" w:line="240" w:lineRule="auto"/>
        <w:ind w:left="567" w:right="433"/>
        <w:rPr>
          <w:rFonts w:ascii="Roboto" w:eastAsia="Times New Roman" w:hAnsi="Roboto"/>
          <w:sz w:val="20"/>
          <w:szCs w:val="20"/>
          <w:lang w:eastAsia="ru-RU"/>
        </w:rPr>
      </w:pPr>
      <w:r w:rsidRPr="00524E5B">
        <w:rPr>
          <w:rFonts w:ascii="Roboto" w:eastAsia="Times New Roman" w:hAnsi="Roboto"/>
          <w:sz w:val="20"/>
          <w:szCs w:val="20"/>
          <w:lang w:eastAsia="ru-RU"/>
        </w:rPr>
        <w:t>Разработка стандартного формата для национальной отчетности Договаривающихся Сторон Тегеранской конвенции была проведена по их просьбе и в соответствии с положениями Конвенции. Формат унифицированной отчетности был принят на КС-3, Актау, Казахстан 10</w:t>
      </w:r>
      <w:r w:rsidR="00B57E38">
        <w:rPr>
          <w:rFonts w:ascii="Roboto" w:eastAsia="Times New Roman" w:hAnsi="Roboto"/>
          <w:sz w:val="20"/>
          <w:szCs w:val="20"/>
          <w:lang w:eastAsia="ru-RU"/>
        </w:rPr>
        <w:t>–</w:t>
      </w:r>
      <w:r w:rsidRPr="00524E5B">
        <w:rPr>
          <w:rFonts w:ascii="Roboto" w:eastAsia="Times New Roman" w:hAnsi="Roboto"/>
          <w:sz w:val="20"/>
          <w:szCs w:val="20"/>
          <w:lang w:eastAsia="ru-RU"/>
        </w:rPr>
        <w:t>12 августа 2017 года, в качестве руководящей основы для представления прикаспийскими государствами отчетности о реализации Тегеранской конвенции.</w:t>
      </w:r>
    </w:p>
    <w:p w14:paraId="059E21E9" w14:textId="77777777" w:rsidR="00FC0F46" w:rsidRPr="00524E5B" w:rsidRDefault="00FC0F46" w:rsidP="00C02DC0">
      <w:pPr>
        <w:spacing w:after="0" w:line="240" w:lineRule="auto"/>
        <w:ind w:left="567" w:right="433"/>
        <w:rPr>
          <w:rFonts w:ascii="Roboto" w:eastAsia="Times New Roman" w:hAnsi="Roboto"/>
          <w:sz w:val="20"/>
          <w:szCs w:val="20"/>
          <w:lang w:eastAsia="ru-RU"/>
        </w:rPr>
      </w:pPr>
    </w:p>
    <w:p w14:paraId="1E87974D" w14:textId="2C0B1C71" w:rsidR="00FC0F46" w:rsidRPr="00524E5B" w:rsidRDefault="00FC0F46" w:rsidP="00FC277C">
      <w:pPr>
        <w:spacing w:after="0" w:line="240" w:lineRule="auto"/>
        <w:ind w:left="567" w:right="433"/>
        <w:rPr>
          <w:rFonts w:ascii="Roboto" w:hAnsi="Roboto"/>
          <w:sz w:val="20"/>
          <w:szCs w:val="20"/>
        </w:rPr>
      </w:pPr>
      <w:r w:rsidRPr="00524E5B">
        <w:rPr>
          <w:rFonts w:ascii="Roboto" w:hAnsi="Roboto"/>
          <w:sz w:val="20"/>
          <w:szCs w:val="20"/>
        </w:rPr>
        <w:t xml:space="preserve">В ходе </w:t>
      </w:r>
      <w:r w:rsidR="00C04529">
        <w:rPr>
          <w:rFonts w:ascii="Roboto" w:hAnsi="Roboto"/>
          <w:sz w:val="20"/>
          <w:szCs w:val="20"/>
        </w:rPr>
        <w:t>четверто</w:t>
      </w:r>
      <w:r w:rsidRPr="00524E5B">
        <w:rPr>
          <w:rFonts w:ascii="Roboto" w:hAnsi="Roboto"/>
          <w:sz w:val="20"/>
          <w:szCs w:val="20"/>
        </w:rPr>
        <w:t>го заседания Подготовительного</w:t>
      </w:r>
      <w:r>
        <w:rPr>
          <w:rFonts w:ascii="Roboto" w:hAnsi="Roboto"/>
          <w:sz w:val="20"/>
          <w:szCs w:val="20"/>
        </w:rPr>
        <w:t xml:space="preserve"> комитета к КС-6, ноябрь 201</w:t>
      </w:r>
      <w:r w:rsidRPr="00524E5B">
        <w:rPr>
          <w:rFonts w:ascii="Roboto" w:hAnsi="Roboto"/>
          <w:sz w:val="20"/>
          <w:szCs w:val="20"/>
        </w:rPr>
        <w:t>6 года, Женева, его участники согласились с предложением Российской Федерации и обратились к временному Секретариату с просьбой обеспечить обновление унифицированного формата отчетности. В ходе мероприятий в Иране (Бендер Анзали, 16</w:t>
      </w:r>
      <w:r w:rsidR="00FC277C">
        <w:rPr>
          <w:rFonts w:ascii="Roboto" w:hAnsi="Roboto"/>
          <w:sz w:val="20"/>
          <w:szCs w:val="20"/>
        </w:rPr>
        <w:t>–</w:t>
      </w:r>
      <w:r w:rsidRPr="00524E5B">
        <w:rPr>
          <w:rFonts w:ascii="Roboto" w:hAnsi="Roboto"/>
          <w:sz w:val="20"/>
          <w:szCs w:val="20"/>
        </w:rPr>
        <w:t>20 апреля 2017 года) обновленный унифицированный формат отчетности был рассмотрен</w:t>
      </w:r>
      <w:r w:rsidR="00F05601" w:rsidRPr="00F05601">
        <w:rPr>
          <w:rFonts w:ascii="Roboto" w:hAnsi="Roboto"/>
          <w:sz w:val="20"/>
          <w:szCs w:val="20"/>
        </w:rPr>
        <w:t xml:space="preserve"> </w:t>
      </w:r>
      <w:r w:rsidR="00F05601">
        <w:rPr>
          <w:rFonts w:ascii="Roboto" w:hAnsi="Roboto"/>
          <w:sz w:val="20"/>
          <w:szCs w:val="20"/>
        </w:rPr>
        <w:t>впервые</w:t>
      </w:r>
      <w:r w:rsidRPr="00524E5B">
        <w:rPr>
          <w:rFonts w:ascii="Roboto" w:hAnsi="Roboto"/>
          <w:sz w:val="20"/>
          <w:szCs w:val="20"/>
        </w:rPr>
        <w:t>.</w:t>
      </w:r>
    </w:p>
    <w:p w14:paraId="52C42C87" w14:textId="77777777" w:rsidR="00FC0F46" w:rsidRPr="00524E5B" w:rsidRDefault="00FC0F46" w:rsidP="00C02DC0">
      <w:pPr>
        <w:spacing w:after="0" w:line="240" w:lineRule="auto"/>
        <w:ind w:left="567" w:right="433"/>
        <w:rPr>
          <w:rFonts w:ascii="Roboto" w:hAnsi="Roboto"/>
          <w:sz w:val="20"/>
          <w:szCs w:val="20"/>
          <w:u w:val="single"/>
        </w:rPr>
      </w:pPr>
    </w:p>
    <w:p w14:paraId="4AED22CA" w14:textId="2012FFBC" w:rsidR="00FC0F46" w:rsidRPr="00524E5B" w:rsidRDefault="00FC0F46" w:rsidP="00C02DC0">
      <w:pPr>
        <w:spacing w:after="0" w:line="240" w:lineRule="auto"/>
        <w:ind w:left="567" w:right="433"/>
        <w:rPr>
          <w:rFonts w:ascii="Roboto" w:hAnsi="Roboto"/>
          <w:sz w:val="20"/>
          <w:szCs w:val="20"/>
          <w:u w:val="single"/>
        </w:rPr>
      </w:pPr>
      <w:r w:rsidRPr="00524E5B">
        <w:rPr>
          <w:rFonts w:ascii="Roboto" w:hAnsi="Roboto"/>
          <w:sz w:val="20"/>
          <w:szCs w:val="20"/>
        </w:rPr>
        <w:t xml:space="preserve">В ходе </w:t>
      </w:r>
      <w:r w:rsidR="00E23E13">
        <w:rPr>
          <w:rFonts w:ascii="Roboto" w:hAnsi="Roboto"/>
          <w:sz w:val="20"/>
          <w:szCs w:val="20"/>
        </w:rPr>
        <w:t>пято</w:t>
      </w:r>
      <w:r w:rsidRPr="00524E5B">
        <w:rPr>
          <w:rFonts w:ascii="Roboto" w:hAnsi="Roboto"/>
          <w:sz w:val="20"/>
          <w:szCs w:val="20"/>
        </w:rPr>
        <w:t>го заседания Подготовительного комитета к КС-6, ноябрь 2017 года, Женева, Сто</w:t>
      </w:r>
      <w:r>
        <w:rPr>
          <w:rFonts w:ascii="Roboto" w:hAnsi="Roboto"/>
          <w:sz w:val="20"/>
          <w:szCs w:val="20"/>
        </w:rPr>
        <w:t xml:space="preserve">роны </w:t>
      </w:r>
      <w:r w:rsidRPr="00524E5B">
        <w:rPr>
          <w:rFonts w:ascii="Roboto" w:hAnsi="Roboto"/>
          <w:sz w:val="20"/>
          <w:szCs w:val="20"/>
        </w:rPr>
        <w:t>рассмотрели и согласились с обновленным форматом унифицированной отчетности, который будет предложен</w:t>
      </w:r>
      <w:r w:rsidR="00E23E13">
        <w:rPr>
          <w:rFonts w:ascii="Roboto" w:hAnsi="Roboto"/>
          <w:sz w:val="20"/>
          <w:szCs w:val="20"/>
        </w:rPr>
        <w:t>о</w:t>
      </w:r>
      <w:r w:rsidRPr="00524E5B">
        <w:rPr>
          <w:rFonts w:ascii="Roboto" w:hAnsi="Roboto"/>
          <w:sz w:val="20"/>
          <w:szCs w:val="20"/>
        </w:rPr>
        <w:t xml:space="preserve"> принять </w:t>
      </w:r>
      <w:r w:rsidR="00E23E13">
        <w:rPr>
          <w:rFonts w:ascii="Roboto" w:hAnsi="Roboto"/>
          <w:sz w:val="20"/>
          <w:szCs w:val="20"/>
        </w:rPr>
        <w:t xml:space="preserve">КС-6 </w:t>
      </w:r>
      <w:r w:rsidRPr="00524E5B">
        <w:rPr>
          <w:rFonts w:ascii="Roboto" w:hAnsi="Roboto"/>
          <w:sz w:val="20"/>
          <w:szCs w:val="20"/>
        </w:rPr>
        <w:t>в качестве руковод</w:t>
      </w:r>
      <w:r>
        <w:rPr>
          <w:rFonts w:ascii="Roboto" w:hAnsi="Roboto"/>
          <w:sz w:val="20"/>
          <w:szCs w:val="20"/>
        </w:rPr>
        <w:t>ства для последующей отчетности</w:t>
      </w:r>
      <w:r w:rsidRPr="00524E5B">
        <w:rPr>
          <w:rFonts w:ascii="Roboto" w:hAnsi="Roboto"/>
          <w:sz w:val="20"/>
          <w:szCs w:val="20"/>
        </w:rPr>
        <w:t>.</w:t>
      </w:r>
    </w:p>
    <w:p w14:paraId="065C80DE" w14:textId="77777777" w:rsidR="00FC0F46" w:rsidRPr="00524E5B" w:rsidRDefault="00FC0F46" w:rsidP="00C02DC0">
      <w:pPr>
        <w:spacing w:after="0" w:line="240" w:lineRule="auto"/>
        <w:ind w:left="567" w:right="433"/>
        <w:rPr>
          <w:rFonts w:ascii="Roboto" w:hAnsi="Roboto"/>
          <w:sz w:val="20"/>
          <w:szCs w:val="20"/>
          <w:u w:val="single"/>
        </w:rPr>
      </w:pPr>
    </w:p>
    <w:p w14:paraId="25C88431" w14:textId="77777777" w:rsidR="00FC0F46" w:rsidRPr="00524E5B" w:rsidRDefault="00FC0F46" w:rsidP="00CF5C85">
      <w:pPr>
        <w:spacing w:after="0" w:line="240" w:lineRule="auto"/>
        <w:ind w:left="426" w:right="433"/>
        <w:rPr>
          <w:rFonts w:ascii="Roboto" w:hAnsi="Roboto"/>
          <w:sz w:val="20"/>
          <w:szCs w:val="20"/>
          <w:u w:val="single"/>
        </w:rPr>
      </w:pPr>
    </w:p>
    <w:p w14:paraId="1884007A" w14:textId="77777777" w:rsidR="00FC0F46" w:rsidRPr="00524E5B" w:rsidRDefault="00FC0F46" w:rsidP="00C02DC0">
      <w:pPr>
        <w:spacing w:after="0" w:line="240" w:lineRule="auto"/>
        <w:ind w:left="567" w:right="433"/>
        <w:rPr>
          <w:rFonts w:ascii="Roboto" w:hAnsi="Roboto"/>
          <w:b/>
          <w:bCs/>
          <w:sz w:val="20"/>
          <w:szCs w:val="20"/>
        </w:rPr>
      </w:pPr>
      <w:r w:rsidRPr="00524E5B">
        <w:rPr>
          <w:rFonts w:ascii="Roboto" w:hAnsi="Roboto"/>
          <w:b/>
          <w:bCs/>
          <w:sz w:val="20"/>
          <w:szCs w:val="20"/>
        </w:rPr>
        <w:t>Предлагаемые действия:</w:t>
      </w:r>
    </w:p>
    <w:p w14:paraId="1B131666" w14:textId="77777777" w:rsidR="00FC0F46" w:rsidRPr="00524E5B" w:rsidRDefault="00FC0F46" w:rsidP="00C02DC0">
      <w:pPr>
        <w:spacing w:after="0" w:line="240" w:lineRule="auto"/>
        <w:ind w:left="567" w:right="433"/>
        <w:rPr>
          <w:rFonts w:ascii="Roboto" w:hAnsi="Roboto"/>
          <w:sz w:val="20"/>
          <w:szCs w:val="20"/>
        </w:rPr>
      </w:pPr>
    </w:p>
    <w:p w14:paraId="3A3FD52D" w14:textId="77777777" w:rsidR="00C02DC0" w:rsidRDefault="00C02DC0" w:rsidP="00C02DC0">
      <w:pPr>
        <w:spacing w:after="0" w:line="240" w:lineRule="auto"/>
        <w:ind w:left="567" w:right="433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Конференция Сторон может пожелать:</w:t>
      </w:r>
    </w:p>
    <w:p w14:paraId="1EAED44E" w14:textId="77777777" w:rsidR="00C02DC0" w:rsidRDefault="00C02DC0" w:rsidP="00C02DC0">
      <w:pPr>
        <w:spacing w:after="0" w:line="240" w:lineRule="auto"/>
        <w:ind w:left="567" w:right="433"/>
        <w:rPr>
          <w:rFonts w:ascii="Roboto" w:hAnsi="Roboto"/>
          <w:sz w:val="20"/>
          <w:szCs w:val="20"/>
        </w:rPr>
      </w:pPr>
    </w:p>
    <w:p w14:paraId="464F04DF" w14:textId="433F080B" w:rsidR="00FC0F46" w:rsidRPr="00524E5B" w:rsidRDefault="00A425F8" w:rsidP="00C02DC0">
      <w:pPr>
        <w:numPr>
          <w:ilvl w:val="0"/>
          <w:numId w:val="9"/>
        </w:numPr>
        <w:spacing w:after="0" w:line="240" w:lineRule="auto"/>
        <w:ind w:right="433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sz w:val="20"/>
          <w:szCs w:val="20"/>
        </w:rPr>
        <w:t>Принять</w:t>
      </w:r>
      <w:r w:rsidR="00FC0F46" w:rsidRPr="00524E5B">
        <w:rPr>
          <w:rFonts w:ascii="Roboto" w:hAnsi="Roboto"/>
          <w:sz w:val="20"/>
          <w:szCs w:val="20"/>
        </w:rPr>
        <w:t xml:space="preserve"> Унифицированный формат отчетности,</w:t>
      </w:r>
      <w:r>
        <w:rPr>
          <w:rFonts w:ascii="Roboto" w:hAnsi="Roboto"/>
          <w:sz w:val="20"/>
          <w:szCs w:val="20"/>
        </w:rPr>
        <w:t xml:space="preserve"> как он представлен </w:t>
      </w:r>
      <w:r w:rsidR="002743CE">
        <w:rPr>
          <w:rFonts w:ascii="Roboto" w:hAnsi="Roboto"/>
          <w:sz w:val="20"/>
          <w:szCs w:val="20"/>
        </w:rPr>
        <w:t xml:space="preserve">в Приложении </w:t>
      </w:r>
      <w:r w:rsidR="002743CE">
        <w:rPr>
          <w:rFonts w:ascii="Roboto" w:hAnsi="Roboto"/>
          <w:sz w:val="20"/>
          <w:szCs w:val="20"/>
          <w:lang w:val="en-US"/>
        </w:rPr>
        <w:t>I</w:t>
      </w:r>
      <w:r w:rsidR="00FC0F46" w:rsidRPr="00524E5B">
        <w:rPr>
          <w:rFonts w:ascii="Roboto" w:hAnsi="Roboto"/>
          <w:sz w:val="20"/>
          <w:szCs w:val="20"/>
        </w:rPr>
        <w:t>.</w:t>
      </w:r>
    </w:p>
    <w:p w14:paraId="607AB33B" w14:textId="77777777" w:rsidR="00FC0F46" w:rsidRDefault="00FC0F46" w:rsidP="00CF5C85">
      <w:pPr>
        <w:ind w:left="426" w:right="433"/>
      </w:pPr>
    </w:p>
    <w:p w14:paraId="5E3ABE91" w14:textId="77777777" w:rsidR="00FC0F46" w:rsidRDefault="00FC0F46" w:rsidP="005467B7"/>
    <w:p w14:paraId="0EAD9C3E" w14:textId="77777777" w:rsidR="00FC0F46" w:rsidRDefault="00FC0F46" w:rsidP="005467B7"/>
    <w:p w14:paraId="354FA8A7" w14:textId="77777777" w:rsidR="00FC0F46" w:rsidRDefault="00FC0F46" w:rsidP="005467B7"/>
    <w:p w14:paraId="4C05D600" w14:textId="109C5648" w:rsidR="00FC0F46" w:rsidRPr="00140B2D" w:rsidRDefault="00616167" w:rsidP="00616167">
      <w:pPr>
        <w:jc w:val="right"/>
        <w:rPr>
          <w:b/>
          <w:bCs/>
        </w:rPr>
      </w:pPr>
      <w:r w:rsidRPr="00616167">
        <w:rPr>
          <w:b/>
          <w:bCs/>
        </w:rPr>
        <w:t xml:space="preserve">Приложение </w:t>
      </w:r>
      <w:r w:rsidRPr="00616167">
        <w:rPr>
          <w:b/>
          <w:bCs/>
          <w:lang w:val="en-US"/>
        </w:rPr>
        <w:t>I</w:t>
      </w:r>
    </w:p>
    <w:p w14:paraId="16EF94D8" w14:textId="77777777" w:rsidR="00FC0F46" w:rsidRDefault="00FC0F46" w:rsidP="005467B7"/>
    <w:p w14:paraId="002DE9F4" w14:textId="77777777" w:rsidR="00FC0F46" w:rsidRDefault="00FC0F46" w:rsidP="005467B7"/>
    <w:p w14:paraId="7C74F40D" w14:textId="77777777" w:rsidR="00FC0F46" w:rsidRPr="00DC15C3" w:rsidRDefault="00FC0F46" w:rsidP="005467B7"/>
    <w:p w14:paraId="2DC3A2B1" w14:textId="77777777" w:rsidR="005467B7" w:rsidRPr="00DC15C3" w:rsidRDefault="005467B7" w:rsidP="005467B7">
      <w:pPr>
        <w:pStyle w:val="Footer"/>
        <w:tabs>
          <w:tab w:val="clear" w:pos="4677"/>
          <w:tab w:val="clear" w:pos="9355"/>
        </w:tabs>
        <w:rPr>
          <w:sz w:val="22"/>
          <w:szCs w:val="22"/>
        </w:rPr>
      </w:pPr>
    </w:p>
    <w:p w14:paraId="45452DDA" w14:textId="77777777" w:rsidR="00923D70" w:rsidRPr="00FC0F46" w:rsidRDefault="00923D70" w:rsidP="005467B7">
      <w:pPr>
        <w:pStyle w:val="Footer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14:paraId="09FCDDF7" w14:textId="77777777" w:rsidR="00923D70" w:rsidRPr="00FC0F46" w:rsidRDefault="00923D70" w:rsidP="005467B7">
      <w:pPr>
        <w:pStyle w:val="Footer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14:paraId="44DBF112" w14:textId="77777777" w:rsidR="00923D70" w:rsidRPr="00FC0F46" w:rsidRDefault="00923D70" w:rsidP="005467B7">
      <w:pPr>
        <w:pStyle w:val="Footer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14:paraId="44BC1D0D" w14:textId="77777777" w:rsidR="00923D70" w:rsidRPr="00FC0F46" w:rsidRDefault="00923D70" w:rsidP="005467B7">
      <w:pPr>
        <w:pStyle w:val="Footer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14:paraId="7FB34992" w14:textId="77777777" w:rsidR="00923D70" w:rsidRPr="00FC0F46" w:rsidRDefault="00923D70" w:rsidP="005467B7">
      <w:pPr>
        <w:pStyle w:val="Footer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14:paraId="1C1A5BAE" w14:textId="77777777" w:rsidR="00923D70" w:rsidRPr="00FC0F46" w:rsidRDefault="00923D70" w:rsidP="005467B7">
      <w:pPr>
        <w:pStyle w:val="Footer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14:paraId="3A3BDC95" w14:textId="77777777" w:rsidR="00923D70" w:rsidRPr="00FC0F46" w:rsidRDefault="00923D70" w:rsidP="005467B7">
      <w:pPr>
        <w:pStyle w:val="Footer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14:paraId="258A06B7" w14:textId="77777777" w:rsidR="00923D70" w:rsidRPr="00FC0F46" w:rsidRDefault="00923D70" w:rsidP="005467B7">
      <w:pPr>
        <w:pStyle w:val="Footer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14:paraId="3B305201" w14:textId="77777777" w:rsidR="00923D70" w:rsidRPr="00FC0F46" w:rsidRDefault="00923D70" w:rsidP="005467B7">
      <w:pPr>
        <w:pStyle w:val="Footer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14:paraId="47C6BAB1" w14:textId="77777777" w:rsidR="00923D70" w:rsidRPr="00FC0F46" w:rsidRDefault="00923D70" w:rsidP="005467B7">
      <w:pPr>
        <w:pStyle w:val="Footer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14:paraId="2DF4F956" w14:textId="77777777" w:rsidR="00923D70" w:rsidRPr="00FC0F46" w:rsidRDefault="00923D70" w:rsidP="005467B7">
      <w:pPr>
        <w:pStyle w:val="Footer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14:paraId="2A0E1456" w14:textId="77777777" w:rsidR="00923D70" w:rsidRPr="00FC0F46" w:rsidRDefault="00923D70" w:rsidP="005467B7">
      <w:pPr>
        <w:pStyle w:val="Footer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14:paraId="792EF4A4" w14:textId="77777777" w:rsidR="00923D70" w:rsidRPr="00FC0F46" w:rsidRDefault="00923D70" w:rsidP="005467B7">
      <w:pPr>
        <w:pStyle w:val="Footer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14:paraId="196C29C6" w14:textId="77777777" w:rsidR="00923D70" w:rsidRPr="00FC0F46" w:rsidRDefault="00923D70" w:rsidP="005467B7">
      <w:pPr>
        <w:pStyle w:val="Footer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14:paraId="658B3D83" w14:textId="77777777" w:rsidR="00923D70" w:rsidRPr="00FC0F46" w:rsidRDefault="00923D70" w:rsidP="005467B7">
      <w:pPr>
        <w:pStyle w:val="Footer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14:paraId="29C3A75A" w14:textId="77777777" w:rsidR="00923D70" w:rsidRPr="00FC0F46" w:rsidRDefault="00923D70" w:rsidP="005467B7">
      <w:pPr>
        <w:pStyle w:val="Footer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14:paraId="51F7FC97" w14:textId="77777777" w:rsidR="005467B7" w:rsidRPr="005467B7" w:rsidRDefault="005467B7" w:rsidP="005467B7">
      <w:pPr>
        <w:pStyle w:val="Footer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9A4171">
        <w:rPr>
          <w:b/>
          <w:bCs/>
          <w:sz w:val="28"/>
          <w:szCs w:val="28"/>
        </w:rPr>
        <w:t>РАМОЧНАЯ КОНВЕНЦИЯ ПО ЗАЩИТЕ МОРСКОЙ СРЕДЫ КАСПИЙСКОГО МОРЯ</w:t>
      </w:r>
      <w:r w:rsidRPr="005467B7">
        <w:rPr>
          <w:b/>
          <w:bCs/>
          <w:sz w:val="28"/>
          <w:szCs w:val="28"/>
        </w:rPr>
        <w:t xml:space="preserve">   </w:t>
      </w:r>
    </w:p>
    <w:p w14:paraId="31A1FEFA" w14:textId="77777777" w:rsidR="005467B7" w:rsidRPr="009A4171" w:rsidRDefault="005467B7" w:rsidP="005467B7">
      <w:pPr>
        <w:pStyle w:val="Footer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14:paraId="2EBF99A8" w14:textId="77777777" w:rsidR="005467B7" w:rsidRPr="009A4171" w:rsidRDefault="005467B7" w:rsidP="005467B7">
      <w:pPr>
        <w:pStyle w:val="Footer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14:paraId="07769DE6" w14:textId="77777777" w:rsidR="005467B7" w:rsidRDefault="005467B7" w:rsidP="005467B7">
      <w:pPr>
        <w:pStyle w:val="Footer"/>
        <w:tabs>
          <w:tab w:val="clear" w:pos="4677"/>
          <w:tab w:val="clear" w:pos="9355"/>
        </w:tabs>
        <w:rPr>
          <w:sz w:val="22"/>
          <w:szCs w:val="22"/>
        </w:rPr>
      </w:pPr>
    </w:p>
    <w:p w14:paraId="6C942830" w14:textId="77777777" w:rsidR="005467B7" w:rsidRPr="005467B7" w:rsidRDefault="005467B7" w:rsidP="005467B7">
      <w:pPr>
        <w:pStyle w:val="Footer"/>
        <w:tabs>
          <w:tab w:val="clear" w:pos="4677"/>
          <w:tab w:val="clear" w:pos="9355"/>
        </w:tabs>
      </w:pPr>
    </w:p>
    <w:p w14:paraId="0AD6BD04" w14:textId="77777777" w:rsidR="005467B7" w:rsidRPr="005467B7" w:rsidRDefault="005467B7" w:rsidP="005467B7">
      <w:pPr>
        <w:pStyle w:val="Footer"/>
        <w:tabs>
          <w:tab w:val="clear" w:pos="4677"/>
          <w:tab w:val="clear" w:pos="9355"/>
        </w:tabs>
      </w:pPr>
    </w:p>
    <w:p w14:paraId="6B1DF46E" w14:textId="77777777" w:rsidR="005467B7" w:rsidRPr="00362866" w:rsidRDefault="005467B7" w:rsidP="005467B7">
      <w:pPr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5467B7">
        <w:rPr>
          <w:rFonts w:ascii="Times New Roman" w:hAnsi="Times New Roman"/>
          <w:b/>
          <w:bCs/>
          <w:spacing w:val="20"/>
          <w:sz w:val="24"/>
          <w:szCs w:val="24"/>
        </w:rPr>
        <w:t>ФОРМАТ ОТЧЕТНОСТИ</w:t>
      </w:r>
      <w:r w:rsidRPr="00362866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</w:p>
    <w:p w14:paraId="7736FFB7" w14:textId="77777777" w:rsidR="005467B7" w:rsidRPr="005467B7" w:rsidRDefault="005467B7" w:rsidP="005467B7">
      <w:pPr>
        <w:rPr>
          <w:rFonts w:ascii="Times New Roman" w:hAnsi="Times New Roman"/>
          <w:sz w:val="24"/>
          <w:szCs w:val="24"/>
        </w:rPr>
      </w:pPr>
    </w:p>
    <w:p w14:paraId="13FD1515" w14:textId="77777777" w:rsidR="005467B7" w:rsidRPr="005467B7" w:rsidRDefault="005467B7" w:rsidP="005467B7">
      <w:pPr>
        <w:pStyle w:val="caaieiaie4"/>
        <w:keepNext w:val="0"/>
        <w:widowControl w:val="0"/>
        <w:autoSpaceDE w:val="0"/>
        <w:autoSpaceDN w:val="0"/>
        <w:adjustRightInd w:val="0"/>
        <w:rPr>
          <w:szCs w:val="24"/>
          <w:lang w:val="ru-RU" w:eastAsia="ru-RU"/>
        </w:rPr>
      </w:pPr>
    </w:p>
    <w:p w14:paraId="6F1E7502" w14:textId="77777777" w:rsidR="005467B7" w:rsidRPr="005467B7" w:rsidRDefault="005467B7" w:rsidP="005467B7">
      <w:pPr>
        <w:pStyle w:val="caaieiaie4"/>
        <w:keepNext w:val="0"/>
        <w:widowControl w:val="0"/>
        <w:autoSpaceDE w:val="0"/>
        <w:autoSpaceDN w:val="0"/>
        <w:adjustRightInd w:val="0"/>
        <w:rPr>
          <w:szCs w:val="24"/>
          <w:lang w:val="ru-RU" w:eastAsia="ru-RU"/>
        </w:rPr>
      </w:pPr>
    </w:p>
    <w:p w14:paraId="7E7BB845" w14:textId="77777777" w:rsidR="005467B7" w:rsidRPr="005467B7" w:rsidRDefault="005467B7" w:rsidP="005467B7">
      <w:pPr>
        <w:rPr>
          <w:rFonts w:ascii="Times New Roman" w:hAnsi="Times New Roman"/>
          <w:sz w:val="24"/>
          <w:szCs w:val="24"/>
        </w:rPr>
      </w:pPr>
    </w:p>
    <w:p w14:paraId="6B593AA8" w14:textId="77777777" w:rsidR="005467B7" w:rsidRPr="005467B7" w:rsidRDefault="005467B7" w:rsidP="005467B7">
      <w:pPr>
        <w:rPr>
          <w:rFonts w:ascii="Times New Roman" w:hAnsi="Times New Roman"/>
          <w:sz w:val="24"/>
          <w:szCs w:val="24"/>
        </w:rPr>
      </w:pPr>
    </w:p>
    <w:p w14:paraId="592C2828" w14:textId="77777777" w:rsidR="005467B7" w:rsidRPr="005467B7" w:rsidRDefault="005467B7" w:rsidP="005467B7">
      <w:pPr>
        <w:pStyle w:val="caaieiaie4"/>
        <w:keepNext w:val="0"/>
        <w:widowControl w:val="0"/>
        <w:autoSpaceDE w:val="0"/>
        <w:autoSpaceDN w:val="0"/>
        <w:adjustRightInd w:val="0"/>
        <w:rPr>
          <w:szCs w:val="24"/>
          <w:lang w:val="ru-RU" w:eastAsia="ru-RU"/>
        </w:rPr>
      </w:pPr>
      <w:r w:rsidRPr="005467B7">
        <w:rPr>
          <w:szCs w:val="24"/>
          <w:lang w:val="ru-RU" w:eastAsia="ru-RU"/>
        </w:rPr>
        <w:br w:type="column"/>
      </w:r>
    </w:p>
    <w:p w14:paraId="02E62BF8" w14:textId="77777777" w:rsidR="002C7C36" w:rsidRDefault="002C7C36" w:rsidP="005E080C">
      <w:pPr>
        <w:widowControl w:val="0"/>
        <w:autoSpaceDE w:val="0"/>
        <w:autoSpaceDN w:val="0"/>
        <w:adjustRightInd w:val="0"/>
        <w:ind w:right="-7" w:firstLine="426"/>
        <w:rPr>
          <w:rFonts w:ascii="Roboto" w:hAnsi="Roboto"/>
          <w:b/>
          <w:bCs/>
          <w:sz w:val="20"/>
          <w:szCs w:val="20"/>
        </w:rPr>
      </w:pPr>
    </w:p>
    <w:p w14:paraId="0A5B4337" w14:textId="7638FA45" w:rsidR="005467B7" w:rsidRPr="005E080C" w:rsidRDefault="005467B7" w:rsidP="005E080C">
      <w:pPr>
        <w:widowControl w:val="0"/>
        <w:autoSpaceDE w:val="0"/>
        <w:autoSpaceDN w:val="0"/>
        <w:adjustRightInd w:val="0"/>
        <w:ind w:right="-7" w:firstLine="426"/>
        <w:rPr>
          <w:rFonts w:ascii="Roboto" w:hAnsi="Roboto"/>
          <w:b/>
          <w:bCs/>
          <w:sz w:val="20"/>
          <w:szCs w:val="20"/>
        </w:rPr>
      </w:pPr>
      <w:r w:rsidRPr="00CF5C85">
        <w:rPr>
          <w:rFonts w:ascii="Roboto" w:hAnsi="Roboto"/>
          <w:b/>
          <w:bCs/>
          <w:sz w:val="20"/>
          <w:szCs w:val="20"/>
        </w:rPr>
        <w:t>Общая информаци</w:t>
      </w:r>
      <w:r w:rsidR="005E080C">
        <w:rPr>
          <w:rFonts w:ascii="Roboto" w:hAnsi="Roboto"/>
          <w:b/>
          <w:bCs/>
          <w:sz w:val="20"/>
          <w:szCs w:val="20"/>
        </w:rPr>
        <w:t>я</w:t>
      </w:r>
    </w:p>
    <w:p w14:paraId="6A2E453B" w14:textId="77777777" w:rsidR="005467B7" w:rsidRPr="00CF5C85" w:rsidRDefault="005467B7" w:rsidP="005E080C">
      <w:pPr>
        <w:widowControl w:val="0"/>
        <w:autoSpaceDE w:val="0"/>
        <w:autoSpaceDN w:val="0"/>
        <w:adjustRightInd w:val="0"/>
        <w:ind w:right="-7" w:firstLine="426"/>
        <w:jc w:val="center"/>
        <w:rPr>
          <w:rFonts w:ascii="Roboto" w:hAnsi="Roboto"/>
          <w:sz w:val="20"/>
          <w:szCs w:val="20"/>
        </w:rPr>
      </w:pPr>
    </w:p>
    <w:p w14:paraId="0C22E7BE" w14:textId="7BFC7B70" w:rsidR="005467B7" w:rsidRDefault="005467B7" w:rsidP="005E080C">
      <w:pPr>
        <w:widowControl w:val="0"/>
        <w:autoSpaceDE w:val="0"/>
        <w:autoSpaceDN w:val="0"/>
        <w:adjustRightInd w:val="0"/>
        <w:ind w:right="-7" w:firstLine="426"/>
        <w:jc w:val="both"/>
        <w:rPr>
          <w:rFonts w:ascii="Roboto" w:hAnsi="Roboto"/>
          <w:position w:val="-1"/>
          <w:sz w:val="20"/>
          <w:szCs w:val="20"/>
        </w:rPr>
      </w:pPr>
      <w:r w:rsidRPr="00CF5C85">
        <w:rPr>
          <w:rFonts w:ascii="Roboto" w:hAnsi="Roboto"/>
          <w:position w:val="-1"/>
          <w:sz w:val="20"/>
          <w:szCs w:val="20"/>
        </w:rPr>
        <w:t>1.</w:t>
      </w:r>
      <w:r w:rsidRPr="00CF5C85">
        <w:rPr>
          <w:rFonts w:ascii="Roboto" w:hAnsi="Roboto"/>
          <w:position w:val="-1"/>
          <w:sz w:val="20"/>
          <w:szCs w:val="20"/>
        </w:rPr>
        <w:tab/>
        <w:t>Сторона, представляющая отчет</w:t>
      </w:r>
    </w:p>
    <w:tbl>
      <w:tblPr>
        <w:tblpPr w:leftFromText="180" w:rightFromText="180" w:vertAnchor="text" w:horzAnchor="margin" w:tblpX="392" w:tblpY="668"/>
        <w:tblW w:w="1020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4393"/>
        <w:gridCol w:w="5813"/>
      </w:tblGrid>
      <w:tr w:rsidR="005E080C" w:rsidRPr="00CF5C85" w14:paraId="5B7181F0" w14:textId="77777777" w:rsidTr="005E080C">
        <w:tc>
          <w:tcPr>
            <w:tcW w:w="4393" w:type="dxa"/>
          </w:tcPr>
          <w:p w14:paraId="41B99085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142" w:right="-7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Договаривающаяся Сторона</w:t>
            </w:r>
          </w:p>
        </w:tc>
        <w:tc>
          <w:tcPr>
            <w:tcW w:w="5813" w:type="dxa"/>
          </w:tcPr>
          <w:p w14:paraId="06EA0940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567" w:right="-7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E080C" w:rsidRPr="00CF5C85" w14:paraId="2722B4ED" w14:textId="77777777" w:rsidTr="005E080C">
        <w:tc>
          <w:tcPr>
            <w:tcW w:w="4393" w:type="dxa"/>
          </w:tcPr>
          <w:p w14:paraId="2C92BC0A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142" w:right="-7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Отчетный период</w:t>
            </w:r>
          </w:p>
        </w:tc>
        <w:tc>
          <w:tcPr>
            <w:tcW w:w="5813" w:type="dxa"/>
          </w:tcPr>
          <w:p w14:paraId="14449C09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567" w:right="-7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E080C" w:rsidRPr="00CF5C85" w14:paraId="4B691524" w14:textId="77777777" w:rsidTr="005E080C">
        <w:tc>
          <w:tcPr>
            <w:tcW w:w="4393" w:type="dxa"/>
          </w:tcPr>
          <w:p w14:paraId="7983AFA7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142" w:right="-7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Национальный компетентный орган</w:t>
            </w:r>
          </w:p>
        </w:tc>
        <w:tc>
          <w:tcPr>
            <w:tcW w:w="5813" w:type="dxa"/>
          </w:tcPr>
          <w:p w14:paraId="4BF6856A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567" w:right="-7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E080C" w:rsidRPr="00CF5C85" w14:paraId="65039B6D" w14:textId="77777777" w:rsidTr="005E080C">
        <w:tc>
          <w:tcPr>
            <w:tcW w:w="4393" w:type="dxa"/>
          </w:tcPr>
          <w:p w14:paraId="195CD38F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142" w:right="-7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813" w:type="dxa"/>
          </w:tcPr>
          <w:p w14:paraId="192CC162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567" w:right="-7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E080C" w:rsidRPr="00CF5C85" w14:paraId="3F98B600" w14:textId="77777777" w:rsidTr="005E080C">
        <w:tc>
          <w:tcPr>
            <w:tcW w:w="4393" w:type="dxa"/>
          </w:tcPr>
          <w:p w14:paraId="566E81BC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142" w:right="-7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Имя национального контактного лица (НКЛ)</w:t>
            </w:r>
          </w:p>
        </w:tc>
        <w:tc>
          <w:tcPr>
            <w:tcW w:w="5813" w:type="dxa"/>
          </w:tcPr>
          <w:p w14:paraId="6873DAAB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567" w:right="-7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E080C" w:rsidRPr="00CF5C85" w14:paraId="5834C293" w14:textId="77777777" w:rsidTr="005E080C">
        <w:tc>
          <w:tcPr>
            <w:tcW w:w="4393" w:type="dxa"/>
          </w:tcPr>
          <w:p w14:paraId="608AFCB5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142" w:right="-7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Почтовый адрес</w:t>
            </w:r>
          </w:p>
        </w:tc>
        <w:tc>
          <w:tcPr>
            <w:tcW w:w="5813" w:type="dxa"/>
          </w:tcPr>
          <w:p w14:paraId="4F0D9C5F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567" w:right="-7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E080C" w:rsidRPr="00CF5C85" w14:paraId="391E47F8" w14:textId="77777777" w:rsidTr="005E080C">
        <w:tc>
          <w:tcPr>
            <w:tcW w:w="4393" w:type="dxa"/>
          </w:tcPr>
          <w:p w14:paraId="7B1967FA" w14:textId="651537B1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142" w:right="-7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Тел</w:t>
            </w:r>
            <w:r w:rsidR="002073B2">
              <w:rPr>
                <w:rFonts w:ascii="Roboto" w:hAnsi="Roboto"/>
                <w:sz w:val="20"/>
                <w:szCs w:val="20"/>
              </w:rPr>
              <w:t>ефон</w:t>
            </w:r>
          </w:p>
        </w:tc>
        <w:tc>
          <w:tcPr>
            <w:tcW w:w="5813" w:type="dxa"/>
          </w:tcPr>
          <w:p w14:paraId="18B6D536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567" w:right="-7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E080C" w:rsidRPr="00CF5C85" w14:paraId="48E3637F" w14:textId="77777777" w:rsidTr="005E080C">
        <w:tc>
          <w:tcPr>
            <w:tcW w:w="4393" w:type="dxa"/>
          </w:tcPr>
          <w:p w14:paraId="59BBB648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142" w:right="-7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Факс</w:t>
            </w:r>
          </w:p>
        </w:tc>
        <w:tc>
          <w:tcPr>
            <w:tcW w:w="5813" w:type="dxa"/>
          </w:tcPr>
          <w:p w14:paraId="114CC30C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567" w:right="-7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E080C" w:rsidRPr="00CF5C85" w14:paraId="2638100D" w14:textId="77777777" w:rsidTr="005E080C">
        <w:tc>
          <w:tcPr>
            <w:tcW w:w="4393" w:type="dxa"/>
          </w:tcPr>
          <w:p w14:paraId="566CEB8F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142" w:right="-7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Эл. почта</w:t>
            </w:r>
          </w:p>
        </w:tc>
        <w:tc>
          <w:tcPr>
            <w:tcW w:w="5813" w:type="dxa"/>
          </w:tcPr>
          <w:p w14:paraId="2B95A06C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567" w:right="-7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E080C" w:rsidRPr="00CF5C85" w14:paraId="66753D3F" w14:textId="77777777" w:rsidTr="005E080C">
        <w:tc>
          <w:tcPr>
            <w:tcW w:w="4393" w:type="dxa"/>
          </w:tcPr>
          <w:p w14:paraId="4FCC7AC5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142" w:right="-7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Контактная организация по национальному докладу</w:t>
            </w:r>
          </w:p>
        </w:tc>
        <w:tc>
          <w:tcPr>
            <w:tcW w:w="5813" w:type="dxa"/>
          </w:tcPr>
          <w:p w14:paraId="728EAC4F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567" w:right="-7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E080C" w:rsidRPr="00CF5C85" w14:paraId="4B079B4B" w14:textId="77777777" w:rsidTr="005E080C">
        <w:tc>
          <w:tcPr>
            <w:tcW w:w="4393" w:type="dxa"/>
          </w:tcPr>
          <w:p w14:paraId="3ABB7F1E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142" w:right="-7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813" w:type="dxa"/>
          </w:tcPr>
          <w:p w14:paraId="46086496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567" w:right="-7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E080C" w:rsidRPr="00CF5C85" w14:paraId="45066A0E" w14:textId="77777777" w:rsidTr="005E080C">
        <w:tc>
          <w:tcPr>
            <w:tcW w:w="4393" w:type="dxa"/>
          </w:tcPr>
          <w:p w14:paraId="7DDD6D0D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142" w:right="-7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Почтовый адрес</w:t>
            </w:r>
          </w:p>
        </w:tc>
        <w:tc>
          <w:tcPr>
            <w:tcW w:w="5813" w:type="dxa"/>
          </w:tcPr>
          <w:p w14:paraId="32AD7FA3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567" w:right="-7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E080C" w:rsidRPr="00CF5C85" w14:paraId="43B23DE0" w14:textId="77777777" w:rsidTr="005E080C">
        <w:tc>
          <w:tcPr>
            <w:tcW w:w="4393" w:type="dxa"/>
          </w:tcPr>
          <w:p w14:paraId="221F6CC3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142" w:right="-7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Тел</w:t>
            </w:r>
          </w:p>
        </w:tc>
        <w:tc>
          <w:tcPr>
            <w:tcW w:w="5813" w:type="dxa"/>
          </w:tcPr>
          <w:p w14:paraId="2A9C27DE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567" w:right="-7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E080C" w:rsidRPr="00CF5C85" w14:paraId="60E4C39C" w14:textId="77777777" w:rsidTr="005E080C">
        <w:tc>
          <w:tcPr>
            <w:tcW w:w="4393" w:type="dxa"/>
          </w:tcPr>
          <w:p w14:paraId="27FC8621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142" w:right="-7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Факс</w:t>
            </w:r>
          </w:p>
        </w:tc>
        <w:tc>
          <w:tcPr>
            <w:tcW w:w="5813" w:type="dxa"/>
          </w:tcPr>
          <w:p w14:paraId="1DB26BF8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567" w:right="-7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E080C" w:rsidRPr="00CF5C85" w14:paraId="68526D82" w14:textId="77777777" w:rsidTr="005E080C">
        <w:tc>
          <w:tcPr>
            <w:tcW w:w="4393" w:type="dxa"/>
          </w:tcPr>
          <w:p w14:paraId="4331328E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142" w:right="-7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Эл. почта</w:t>
            </w:r>
          </w:p>
        </w:tc>
        <w:tc>
          <w:tcPr>
            <w:tcW w:w="5813" w:type="dxa"/>
          </w:tcPr>
          <w:p w14:paraId="516D473A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567" w:right="-7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E080C" w:rsidRPr="00CF5C85" w14:paraId="7CD8A105" w14:textId="77777777" w:rsidTr="005E080C">
        <w:tc>
          <w:tcPr>
            <w:tcW w:w="4393" w:type="dxa"/>
          </w:tcPr>
          <w:p w14:paraId="3D401494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142" w:right="-7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Подпись НКЛ</w:t>
            </w:r>
          </w:p>
        </w:tc>
        <w:tc>
          <w:tcPr>
            <w:tcW w:w="5813" w:type="dxa"/>
          </w:tcPr>
          <w:p w14:paraId="5E62515F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567" w:right="-7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E080C" w:rsidRPr="00CF5C85" w14:paraId="0245EC66" w14:textId="77777777" w:rsidTr="005E080C">
        <w:tc>
          <w:tcPr>
            <w:tcW w:w="4393" w:type="dxa"/>
          </w:tcPr>
          <w:p w14:paraId="1DA63228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142" w:right="-7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Дата представления</w:t>
            </w:r>
          </w:p>
        </w:tc>
        <w:tc>
          <w:tcPr>
            <w:tcW w:w="5813" w:type="dxa"/>
          </w:tcPr>
          <w:p w14:paraId="0BDEED65" w14:textId="77777777" w:rsidR="005E080C" w:rsidRPr="00CF5C85" w:rsidRDefault="005E080C" w:rsidP="005E080C">
            <w:pPr>
              <w:widowControl w:val="0"/>
              <w:autoSpaceDE w:val="0"/>
              <w:autoSpaceDN w:val="0"/>
              <w:adjustRightInd w:val="0"/>
              <w:ind w:left="567" w:right="-7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2018824F" w14:textId="674BC5AC" w:rsidR="005E080C" w:rsidRDefault="005E080C" w:rsidP="005467B7">
      <w:pPr>
        <w:widowControl w:val="0"/>
        <w:autoSpaceDE w:val="0"/>
        <w:autoSpaceDN w:val="0"/>
        <w:adjustRightInd w:val="0"/>
        <w:ind w:right="-7"/>
        <w:jc w:val="both"/>
        <w:rPr>
          <w:rFonts w:ascii="Roboto" w:hAnsi="Roboto"/>
          <w:position w:val="-1"/>
          <w:sz w:val="20"/>
          <w:szCs w:val="20"/>
        </w:rPr>
      </w:pPr>
    </w:p>
    <w:p w14:paraId="18171841" w14:textId="77777777" w:rsidR="00B170E2" w:rsidRPr="00CF5C85" w:rsidRDefault="00B170E2" w:rsidP="00B170E2">
      <w:pPr>
        <w:spacing w:after="0"/>
        <w:rPr>
          <w:rFonts w:ascii="Roboto" w:hAnsi="Roboto"/>
          <w:sz w:val="20"/>
          <w:szCs w:val="20"/>
          <w:lang w:val="en-US"/>
        </w:rPr>
      </w:pPr>
    </w:p>
    <w:tbl>
      <w:tblPr>
        <w:tblpPr w:leftFromText="180" w:rightFromText="180" w:vertAnchor="text" w:horzAnchor="page" w:tblpX="727" w:tblpY="305"/>
        <w:tblW w:w="10598" w:type="dxa"/>
        <w:tblLook w:val="0000" w:firstRow="0" w:lastRow="0" w:firstColumn="0" w:lastColumn="0" w:noHBand="0" w:noVBand="0"/>
      </w:tblPr>
      <w:tblGrid>
        <w:gridCol w:w="10598"/>
      </w:tblGrid>
      <w:tr w:rsidR="005467B7" w:rsidRPr="00CF5C85" w14:paraId="25F3E7BC" w14:textId="77777777" w:rsidTr="00140B2D">
        <w:trPr>
          <w:trHeight w:val="60"/>
        </w:trPr>
        <w:tc>
          <w:tcPr>
            <w:tcW w:w="10598" w:type="dxa"/>
          </w:tcPr>
          <w:p w14:paraId="490A29D7" w14:textId="77777777" w:rsidR="005467B7" w:rsidRPr="00CF5C85" w:rsidRDefault="005467B7" w:rsidP="00B170E2">
            <w:pPr>
              <w:widowControl w:val="0"/>
              <w:autoSpaceDE w:val="0"/>
              <w:autoSpaceDN w:val="0"/>
              <w:adjustRightInd w:val="0"/>
              <w:spacing w:after="0"/>
              <w:ind w:right="-7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iCs/>
                <w:sz w:val="20"/>
                <w:szCs w:val="20"/>
              </w:rPr>
              <w:t>2. Пожалуйста, перечислите документы, использованные для подготовки национального доклада</w:t>
            </w:r>
          </w:p>
        </w:tc>
      </w:tr>
      <w:tr w:rsidR="005467B7" w:rsidRPr="00CF5C85" w14:paraId="466A2314" w14:textId="77777777" w:rsidTr="00B170E2">
        <w:tc>
          <w:tcPr>
            <w:tcW w:w="10598" w:type="dxa"/>
          </w:tcPr>
          <w:p w14:paraId="190DEDD7" w14:textId="77777777" w:rsidR="005467B7" w:rsidRPr="00CF5C85" w:rsidRDefault="005467B7" w:rsidP="005467B7">
            <w:pPr>
              <w:jc w:val="both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iCs/>
                <w:sz w:val="20"/>
                <w:szCs w:val="20"/>
              </w:rPr>
              <w:t>3. Предполагается, что объем национального доклада не должен превышать 50 страниц, включая возможные добавления/приложения.</w:t>
            </w:r>
          </w:p>
        </w:tc>
      </w:tr>
    </w:tbl>
    <w:p w14:paraId="70D0852A" w14:textId="77777777" w:rsidR="005467B7" w:rsidRPr="00CF5C85" w:rsidRDefault="005467B7" w:rsidP="005467B7">
      <w:pPr>
        <w:rPr>
          <w:rFonts w:ascii="Roboto" w:hAnsi="Roboto"/>
          <w:i/>
          <w:iCs/>
          <w:sz w:val="20"/>
          <w:szCs w:val="20"/>
        </w:rPr>
        <w:sectPr w:rsidR="005467B7" w:rsidRPr="00CF5C85" w:rsidSect="00FC0F4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26" w:right="851" w:bottom="426" w:left="699" w:header="426" w:footer="427" w:gutter="0"/>
          <w:cols w:space="708"/>
          <w:titlePg/>
          <w:docGrid w:linePitch="360"/>
        </w:sectPr>
      </w:pPr>
    </w:p>
    <w:p w14:paraId="0A91805E" w14:textId="77777777" w:rsidR="005467B7" w:rsidRPr="00CF5C85" w:rsidRDefault="005467B7" w:rsidP="005467B7">
      <w:pPr>
        <w:jc w:val="both"/>
        <w:rPr>
          <w:rFonts w:ascii="Roboto" w:hAnsi="Roboto"/>
          <w:i/>
          <w:iCs/>
          <w:sz w:val="20"/>
          <w:szCs w:val="20"/>
        </w:rPr>
      </w:pPr>
    </w:p>
    <w:p w14:paraId="0AF63D0A" w14:textId="65DCAC75" w:rsidR="00C24B47" w:rsidRPr="00CF5C85" w:rsidRDefault="0045205F" w:rsidP="0037609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Roboto" w:hAnsi="Roboto"/>
          <w:sz w:val="20"/>
          <w:szCs w:val="20"/>
          <w:u w:val="single"/>
        </w:rPr>
      </w:pPr>
      <w:r w:rsidRPr="00CF5C85">
        <w:rPr>
          <w:rFonts w:ascii="Roboto" w:hAnsi="Roboto"/>
          <w:sz w:val="20"/>
          <w:szCs w:val="20"/>
          <w:u w:val="single"/>
        </w:rPr>
        <w:t xml:space="preserve">СОДЕРЖАНИЕ ПРОЕКТА </w:t>
      </w:r>
      <w:r w:rsidR="00BA1ED6" w:rsidRPr="00CF5C85">
        <w:rPr>
          <w:rFonts w:ascii="Roboto" w:hAnsi="Roboto"/>
          <w:sz w:val="20"/>
          <w:szCs w:val="20"/>
          <w:u w:val="single"/>
        </w:rPr>
        <w:t>УНИФИЦИРОВАННОГО</w:t>
      </w:r>
      <w:r w:rsidRPr="00CF5C85">
        <w:rPr>
          <w:rFonts w:ascii="Roboto" w:hAnsi="Roboto"/>
          <w:sz w:val="20"/>
          <w:szCs w:val="20"/>
          <w:u w:val="single"/>
        </w:rPr>
        <w:t xml:space="preserve"> ФОРМАТА ОТЧ</w:t>
      </w:r>
      <w:r w:rsidR="002073B2">
        <w:rPr>
          <w:rFonts w:ascii="Roboto" w:hAnsi="Roboto"/>
          <w:sz w:val="20"/>
          <w:szCs w:val="20"/>
          <w:u w:val="single"/>
        </w:rPr>
        <w:t>Е</w:t>
      </w:r>
      <w:r w:rsidR="00C24B47" w:rsidRPr="00CF5C85">
        <w:rPr>
          <w:rFonts w:ascii="Roboto" w:hAnsi="Roboto"/>
          <w:sz w:val="20"/>
          <w:szCs w:val="20"/>
          <w:u w:val="single"/>
        </w:rPr>
        <w:t xml:space="preserve">ТНОСТИ ДЛЯ </w:t>
      </w:r>
      <w:r w:rsidRPr="00CF5C85">
        <w:rPr>
          <w:rFonts w:ascii="Roboto" w:hAnsi="Roboto"/>
          <w:sz w:val="20"/>
          <w:szCs w:val="20"/>
          <w:u w:val="single"/>
        </w:rPr>
        <w:t xml:space="preserve">ПОДГОТОВКИ НАЦИОНАЛЬНЫХ ДОКЛАДОВ </w:t>
      </w:r>
    </w:p>
    <w:p w14:paraId="23906687" w14:textId="333ECD00" w:rsidR="008F4AD5" w:rsidRPr="00CF5C85" w:rsidRDefault="0045205F" w:rsidP="0037609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Roboto" w:hAnsi="Roboto"/>
          <w:sz w:val="20"/>
          <w:szCs w:val="20"/>
        </w:rPr>
      </w:pPr>
      <w:r w:rsidRPr="00CF5C85">
        <w:rPr>
          <w:rFonts w:ascii="Roboto" w:hAnsi="Roboto"/>
          <w:sz w:val="20"/>
          <w:szCs w:val="20"/>
          <w:u w:val="single"/>
        </w:rPr>
        <w:t>К ТЕГЕРАНСКОЙ КОНВЕНЦИИ И Е</w:t>
      </w:r>
      <w:r w:rsidR="002073B2">
        <w:rPr>
          <w:rFonts w:ascii="Roboto" w:hAnsi="Roboto"/>
          <w:sz w:val="20"/>
          <w:szCs w:val="20"/>
          <w:u w:val="single"/>
        </w:rPr>
        <w:t>Е</w:t>
      </w:r>
      <w:r w:rsidRPr="00CF5C85">
        <w:rPr>
          <w:rFonts w:ascii="Roboto" w:hAnsi="Roboto"/>
          <w:sz w:val="20"/>
          <w:szCs w:val="20"/>
          <w:u w:val="single"/>
        </w:rPr>
        <w:t xml:space="preserve"> ПРОТОКОЛАМ</w:t>
      </w:r>
    </w:p>
    <w:p w14:paraId="75B9FDDD" w14:textId="77777777" w:rsidR="00727814" w:rsidRPr="00CF5C85" w:rsidRDefault="00727814" w:rsidP="005C5B63">
      <w:pPr>
        <w:spacing w:after="0" w:line="240" w:lineRule="auto"/>
        <w:jc w:val="center"/>
        <w:rPr>
          <w:rFonts w:ascii="Roboto" w:hAnsi="Roboto"/>
          <w:sz w:val="20"/>
          <w:szCs w:val="20"/>
          <w:highlight w:val="green"/>
          <w:u w:val="single"/>
        </w:rPr>
      </w:pP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119"/>
        <w:gridCol w:w="6237"/>
      </w:tblGrid>
      <w:tr w:rsidR="00415D4F" w:rsidRPr="00CF5C85" w14:paraId="5436FECB" w14:textId="77777777" w:rsidTr="00415D4F">
        <w:tc>
          <w:tcPr>
            <w:tcW w:w="5670" w:type="dxa"/>
            <w:tcBorders>
              <w:bottom w:val="single" w:sz="4" w:space="0" w:color="000000"/>
            </w:tcBorders>
            <w:shd w:val="clear" w:color="auto" w:fill="E5B8B7"/>
          </w:tcPr>
          <w:p w14:paraId="7B4D09A8" w14:textId="77777777" w:rsidR="00415D4F" w:rsidRPr="00CF5C85" w:rsidRDefault="00415D4F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E5B8B7"/>
          </w:tcPr>
          <w:p w14:paraId="55787455" w14:textId="77777777" w:rsidR="00415D4F" w:rsidRPr="00CF5C85" w:rsidRDefault="00415D4F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E5B8B7"/>
          </w:tcPr>
          <w:p w14:paraId="0913B5ED" w14:textId="77777777" w:rsidR="00415D4F" w:rsidRPr="00CF5C85" w:rsidRDefault="00415D4F" w:rsidP="005C5B63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376092" w:rsidRPr="00CF5C85" w14:paraId="4459EF4D" w14:textId="77777777" w:rsidTr="00387DFB">
        <w:trPr>
          <w:trHeight w:val="848"/>
        </w:trPr>
        <w:tc>
          <w:tcPr>
            <w:tcW w:w="15026" w:type="dxa"/>
            <w:gridSpan w:val="3"/>
            <w:shd w:val="clear" w:color="auto" w:fill="auto"/>
          </w:tcPr>
          <w:p w14:paraId="5CD98657" w14:textId="77777777" w:rsidR="00376092" w:rsidRPr="00CF5C85" w:rsidRDefault="00376092" w:rsidP="005C5B63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20039438" w14:textId="77777777" w:rsidR="00376092" w:rsidRPr="00CF5C85" w:rsidRDefault="00376092" w:rsidP="005C5B63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ОБЗОР ДЕЯТЕЛЬНОСТИ ПО ОСУЩЕСТВЛЕНИЮ ПОЛОЖЕНИЙ ТЕГЕРАНСКОЙ КОНВЕНЦИИ</w:t>
            </w:r>
          </w:p>
        </w:tc>
      </w:tr>
      <w:tr w:rsidR="008F023A" w:rsidRPr="00CF5C85" w14:paraId="7710A3A3" w14:textId="77777777" w:rsidTr="00B370AC">
        <w:trPr>
          <w:trHeight w:val="1429"/>
        </w:trPr>
        <w:tc>
          <w:tcPr>
            <w:tcW w:w="5670" w:type="dxa"/>
            <w:vAlign w:val="center"/>
          </w:tcPr>
          <w:p w14:paraId="493E3756" w14:textId="77777777" w:rsidR="00B370AC" w:rsidRPr="00CF5C85" w:rsidRDefault="00B370AC" w:rsidP="00B370AC">
            <w:pPr>
              <w:jc w:val="center"/>
              <w:rPr>
                <w:rFonts w:ascii="Roboto" w:hAnsi="Roboto"/>
                <w:sz w:val="20"/>
                <w:szCs w:val="20"/>
              </w:rPr>
            </w:pPr>
            <w:bookmarkStart w:id="1" w:name="OLE_LINK44"/>
            <w:bookmarkStart w:id="2" w:name="OLE_LINK43"/>
          </w:p>
          <w:p w14:paraId="72DDBA54" w14:textId="77777777" w:rsidR="008F023A" w:rsidRPr="00CF5C85" w:rsidRDefault="00B370AC" w:rsidP="00B370AC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Наименование пунктов УФО 2017 года, имеющих отношение к положениям Тегеранской конвенции и её протоколам.</w:t>
            </w:r>
            <w:bookmarkEnd w:id="1"/>
            <w:bookmarkEnd w:id="2"/>
          </w:p>
        </w:tc>
        <w:tc>
          <w:tcPr>
            <w:tcW w:w="3119" w:type="dxa"/>
            <w:vAlign w:val="center"/>
          </w:tcPr>
          <w:p w14:paraId="3F420B6C" w14:textId="77777777" w:rsidR="00B370AC" w:rsidRPr="00CF5C85" w:rsidRDefault="00B370AC" w:rsidP="00B370AC">
            <w:pPr>
              <w:spacing w:after="0" w:line="240" w:lineRule="auto"/>
              <w:ind w:right="-624" w:firstLine="709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63BCFF15" w14:textId="3D305779" w:rsidR="00B370AC" w:rsidRPr="00CF5C85" w:rsidRDefault="00B370AC" w:rsidP="00B370AC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Соответствующие статьи Тегеранской конвенции и е</w:t>
            </w:r>
            <w:r w:rsidR="003B5178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протоколов.</w:t>
            </w:r>
          </w:p>
          <w:p w14:paraId="6492A217" w14:textId="77777777" w:rsidR="008F023A" w:rsidRPr="00CF5C85" w:rsidRDefault="008F023A" w:rsidP="00B370AC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86147E9" w14:textId="77777777" w:rsidR="008F023A" w:rsidRPr="00CF5C85" w:rsidRDefault="00C33282" w:rsidP="0061282D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Для заполнения </w:t>
            </w:r>
            <w:r w:rsidR="005364F0" w:rsidRPr="00CF5C85">
              <w:rPr>
                <w:rFonts w:ascii="Roboto" w:hAnsi="Roboto"/>
                <w:sz w:val="20"/>
                <w:szCs w:val="20"/>
              </w:rPr>
              <w:t>Договаривающейся Стороной</w:t>
            </w:r>
          </w:p>
        </w:tc>
      </w:tr>
      <w:tr w:rsidR="008F023A" w:rsidRPr="00CF5C85" w14:paraId="315D0F15" w14:textId="77777777" w:rsidTr="008F023A">
        <w:trPr>
          <w:trHeight w:val="561"/>
        </w:trPr>
        <w:tc>
          <w:tcPr>
            <w:tcW w:w="5670" w:type="dxa"/>
            <w:vAlign w:val="center"/>
          </w:tcPr>
          <w:p w14:paraId="546296EE" w14:textId="77777777" w:rsidR="008F023A" w:rsidRPr="00CF5C85" w:rsidRDefault="008F023A" w:rsidP="008F023A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CF5C85">
              <w:rPr>
                <w:rFonts w:ascii="Roboto" w:hAnsi="Roboto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654505E5" w14:textId="77777777" w:rsidR="008F023A" w:rsidRPr="00CF5C85" w:rsidRDefault="008F023A" w:rsidP="008F023A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CF5C85">
              <w:rPr>
                <w:rFonts w:ascii="Roboto" w:hAnsi="Roboto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14:paraId="24000F70" w14:textId="77777777" w:rsidR="008F023A" w:rsidRPr="00CF5C85" w:rsidRDefault="008F023A" w:rsidP="008F023A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CF5C85">
              <w:rPr>
                <w:rFonts w:ascii="Roboto" w:hAnsi="Roboto"/>
                <w:b/>
                <w:sz w:val="20"/>
                <w:szCs w:val="20"/>
              </w:rPr>
              <w:t>3</w:t>
            </w:r>
          </w:p>
        </w:tc>
      </w:tr>
      <w:tr w:rsidR="00344A47" w:rsidRPr="00CF5C85" w14:paraId="4353D954" w14:textId="77777777" w:rsidTr="00923D70">
        <w:trPr>
          <w:trHeight w:hRule="exact" w:val="659"/>
        </w:trPr>
        <w:tc>
          <w:tcPr>
            <w:tcW w:w="15026" w:type="dxa"/>
            <w:gridSpan w:val="3"/>
          </w:tcPr>
          <w:p w14:paraId="5A1878D6" w14:textId="77777777" w:rsidR="00911EC6" w:rsidRPr="00CF5C85" w:rsidRDefault="00911EC6" w:rsidP="005C5B63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77E08C45" w14:textId="77777777" w:rsidR="00344A47" w:rsidRPr="00CF5C85" w:rsidRDefault="00344A47" w:rsidP="005C5B63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ВВЕДЕНИЕ</w:t>
            </w:r>
          </w:p>
          <w:p w14:paraId="7C722DCC" w14:textId="77777777" w:rsidR="00911EC6" w:rsidRPr="00CF5C85" w:rsidRDefault="00911EC6" w:rsidP="005C5B63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045924" w:rsidRPr="00CF5C85" w14:paraId="3D702430" w14:textId="77777777" w:rsidTr="00485BCD">
        <w:tc>
          <w:tcPr>
            <w:tcW w:w="5670" w:type="dxa"/>
          </w:tcPr>
          <w:p w14:paraId="02C54CDA" w14:textId="31C14E96" w:rsidR="00045924" w:rsidRPr="00CF5C85" w:rsidRDefault="00045924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Информация о выполнении решений сессий Конференций Сторон Тегеранской конвенции в стране за отч</w:t>
            </w:r>
            <w:r w:rsidR="003B5178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</w:t>
            </w:r>
          </w:p>
          <w:p w14:paraId="6621F8CC" w14:textId="77777777" w:rsidR="00045924" w:rsidRPr="00CF5C85" w:rsidRDefault="00045924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528D64" w14:textId="77777777" w:rsidR="00045924" w:rsidRPr="00CF5C85" w:rsidRDefault="00045924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A0719A8" w14:textId="77777777" w:rsidR="00045924" w:rsidRPr="00CF5C85" w:rsidRDefault="00045924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0E1CD3" w:rsidRPr="00CF5C85" w14:paraId="172F2AB8" w14:textId="77777777" w:rsidTr="00C755FE">
        <w:tc>
          <w:tcPr>
            <w:tcW w:w="15026" w:type="dxa"/>
            <w:gridSpan w:val="3"/>
          </w:tcPr>
          <w:p w14:paraId="12291D55" w14:textId="77777777" w:rsidR="00BD55DF" w:rsidRPr="00CF5C85" w:rsidRDefault="00BD55DF" w:rsidP="005C5B63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4E56FBD4" w14:textId="77777777" w:rsidR="000E1CD3" w:rsidRPr="00CF5C85" w:rsidRDefault="0045205F" w:rsidP="00BD55DF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bookmarkStart w:id="3" w:name="OLE_LINK2"/>
            <w:bookmarkStart w:id="4" w:name="OLE_LINK3"/>
            <w:r w:rsidRPr="00CF5C85">
              <w:rPr>
                <w:rFonts w:ascii="Roboto" w:hAnsi="Roboto"/>
                <w:sz w:val="20"/>
                <w:szCs w:val="20"/>
              </w:rPr>
              <w:t>ОБЩИЕ ПОЛОЖЕНИЯ</w:t>
            </w:r>
            <w:bookmarkEnd w:id="3"/>
            <w:bookmarkEnd w:id="4"/>
          </w:p>
          <w:p w14:paraId="7A07C576" w14:textId="77777777" w:rsidR="00376092" w:rsidRPr="00CF5C85" w:rsidRDefault="00376092" w:rsidP="00BD55DF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045924" w:rsidRPr="00CF5C85" w14:paraId="18CCB013" w14:textId="77777777" w:rsidTr="00485BCD">
        <w:tc>
          <w:tcPr>
            <w:tcW w:w="5670" w:type="dxa"/>
          </w:tcPr>
          <w:p w14:paraId="07868939" w14:textId="4D8B2916" w:rsidR="00045924" w:rsidRPr="00CF5C85" w:rsidRDefault="00045924" w:rsidP="00BD55D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а) Правовые механизмы осуществления статей Тегеранской конвенции и протоколов к ней в стране за отч</w:t>
            </w:r>
            <w:r w:rsidR="00695F2F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4F4B01E9" w14:textId="77777777" w:rsidR="00045924" w:rsidRPr="00CF5C85" w:rsidRDefault="00045924" w:rsidP="00BD55D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9515F3" w14:textId="77777777" w:rsidR="00045924" w:rsidRPr="00CF5C85" w:rsidRDefault="00045924" w:rsidP="00B92610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177B7A2" w14:textId="77777777" w:rsidR="00045924" w:rsidRPr="00CF5C85" w:rsidRDefault="00045924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045924" w:rsidRPr="00CF5C85" w14:paraId="2840D592" w14:textId="77777777" w:rsidTr="00485BCD">
        <w:tc>
          <w:tcPr>
            <w:tcW w:w="5670" w:type="dxa"/>
          </w:tcPr>
          <w:p w14:paraId="7F8B83DE" w14:textId="0D2A1261" w:rsidR="00045924" w:rsidRPr="00CF5C85" w:rsidRDefault="00045924" w:rsidP="00B92610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б) Изменения институциональных основ национальной природоохранной политики, связанной с охраной морской и прибрежной среды Каспийского моря, за отч</w:t>
            </w:r>
            <w:r w:rsidR="00695F2F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264ED9FB" w14:textId="77777777" w:rsidR="00045924" w:rsidRPr="00CF5C85" w:rsidRDefault="00045924" w:rsidP="00B92610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A0D2F40" w14:textId="77777777" w:rsidR="00045924" w:rsidRPr="00CF5C85" w:rsidRDefault="00045924" w:rsidP="00B92610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6DA8584" w14:textId="77777777" w:rsidR="00045924" w:rsidRPr="00CF5C85" w:rsidRDefault="00045924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045924" w:rsidRPr="00CF5C85" w14:paraId="18F9ED0B" w14:textId="77777777" w:rsidTr="00485BCD">
        <w:tc>
          <w:tcPr>
            <w:tcW w:w="5670" w:type="dxa"/>
          </w:tcPr>
          <w:p w14:paraId="5A4E19DB" w14:textId="0D5F7D49" w:rsidR="00045924" w:rsidRPr="00CF5C85" w:rsidRDefault="00045924" w:rsidP="00B92610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в) Информация о национальных экономических </w:t>
            </w:r>
            <w:r w:rsidR="00861681" w:rsidRPr="00CF5C85">
              <w:rPr>
                <w:rFonts w:ascii="Roboto" w:hAnsi="Roboto"/>
                <w:sz w:val="20"/>
                <w:szCs w:val="20"/>
              </w:rPr>
              <w:t>инструментах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, применяемых в стране при </w:t>
            </w:r>
            <w:r w:rsidR="00B179A5" w:rsidRPr="00CF5C85">
              <w:rPr>
                <w:rFonts w:ascii="Roboto" w:hAnsi="Roboto"/>
                <w:sz w:val="20"/>
                <w:szCs w:val="20"/>
              </w:rPr>
              <w:t>осуществлении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положений Тегеранской конвенции и е</w:t>
            </w:r>
            <w:r w:rsidR="002432BE">
              <w:rPr>
                <w:rFonts w:ascii="Roboto" w:hAnsi="Roboto"/>
                <w:sz w:val="20"/>
                <w:szCs w:val="20"/>
              </w:rPr>
              <w:t>е</w:t>
            </w:r>
            <w:r w:rsidR="001974B7" w:rsidRPr="00CF5C85">
              <w:rPr>
                <w:rFonts w:ascii="Roboto" w:hAnsi="Roboto"/>
                <w:sz w:val="20"/>
                <w:szCs w:val="20"/>
              </w:rPr>
              <w:t xml:space="preserve"> протоколов </w:t>
            </w:r>
            <w:r w:rsidRPr="00CF5C85">
              <w:rPr>
                <w:rFonts w:ascii="Roboto" w:hAnsi="Roboto"/>
                <w:sz w:val="20"/>
                <w:szCs w:val="20"/>
              </w:rPr>
              <w:t>по состоянию за отч</w:t>
            </w:r>
            <w:r w:rsidR="00695F2F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0142BBE8" w14:textId="77777777" w:rsidR="00045924" w:rsidRPr="00CF5C85" w:rsidRDefault="00045924" w:rsidP="00B92610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F627C" w14:textId="77777777" w:rsidR="00045924" w:rsidRPr="00CF5C85" w:rsidRDefault="00045924" w:rsidP="00B92610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CE21985" w14:textId="77777777" w:rsidR="00045924" w:rsidRPr="00CF5C85" w:rsidRDefault="00045924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045924" w:rsidRPr="00CF5C85" w14:paraId="68F67B46" w14:textId="77777777" w:rsidTr="00485BCD">
        <w:tc>
          <w:tcPr>
            <w:tcW w:w="5670" w:type="dxa"/>
          </w:tcPr>
          <w:p w14:paraId="47077DC9" w14:textId="788B4654" w:rsidR="00045924" w:rsidRPr="00CF5C85" w:rsidRDefault="00981AE4" w:rsidP="00B92610">
            <w:pPr>
              <w:pStyle w:val="BodyText21"/>
              <w:rPr>
                <w:rFonts w:ascii="Roboto" w:hAnsi="Roboto"/>
                <w:sz w:val="20"/>
              </w:rPr>
            </w:pPr>
            <w:r w:rsidRPr="00CF5C85">
              <w:rPr>
                <w:rFonts w:ascii="Roboto" w:hAnsi="Roboto"/>
                <w:sz w:val="20"/>
              </w:rPr>
              <w:t>г) Информация о наличии</w:t>
            </w:r>
            <w:r w:rsidR="00045924" w:rsidRPr="00CF5C85">
              <w:rPr>
                <w:rFonts w:ascii="Roboto" w:hAnsi="Roboto"/>
                <w:sz w:val="20"/>
              </w:rPr>
              <w:t xml:space="preserve"> в различных планах и </w:t>
            </w:r>
            <w:r w:rsidR="00045924" w:rsidRPr="00CF5C85">
              <w:rPr>
                <w:rFonts w:ascii="Roboto" w:hAnsi="Roboto"/>
                <w:sz w:val="20"/>
              </w:rPr>
              <w:lastRenderedPageBreak/>
              <w:t>программах страны мероприятий по защите морской и прибрежной среды Каспийского моря за отч</w:t>
            </w:r>
            <w:r w:rsidR="00BE759A">
              <w:rPr>
                <w:rFonts w:ascii="Roboto" w:hAnsi="Roboto"/>
                <w:sz w:val="20"/>
              </w:rPr>
              <w:t>е</w:t>
            </w:r>
            <w:r w:rsidR="00045924" w:rsidRPr="00CF5C85">
              <w:rPr>
                <w:rFonts w:ascii="Roboto" w:hAnsi="Roboto"/>
                <w:sz w:val="20"/>
              </w:rPr>
              <w:t>тный период.</w:t>
            </w:r>
          </w:p>
          <w:p w14:paraId="05716A1B" w14:textId="77777777" w:rsidR="00045924" w:rsidRPr="00CF5C85" w:rsidRDefault="00045924" w:rsidP="00B92610">
            <w:pPr>
              <w:pStyle w:val="BodyText21"/>
              <w:rPr>
                <w:rFonts w:ascii="Roboto" w:hAnsi="Roboto"/>
                <w:iCs/>
                <w:sz w:val="20"/>
              </w:rPr>
            </w:pPr>
          </w:p>
        </w:tc>
        <w:tc>
          <w:tcPr>
            <w:tcW w:w="3119" w:type="dxa"/>
          </w:tcPr>
          <w:p w14:paraId="6B00385E" w14:textId="77777777" w:rsidR="00045924" w:rsidRPr="00CF5C85" w:rsidRDefault="00045924" w:rsidP="005C5B63">
            <w:pPr>
              <w:pStyle w:val="BodyText21"/>
              <w:rPr>
                <w:rFonts w:ascii="Roboto" w:hAnsi="Roboto"/>
                <w:sz w:val="20"/>
              </w:rPr>
            </w:pPr>
          </w:p>
        </w:tc>
        <w:tc>
          <w:tcPr>
            <w:tcW w:w="6237" w:type="dxa"/>
          </w:tcPr>
          <w:p w14:paraId="027F4E96" w14:textId="77777777" w:rsidR="00045924" w:rsidRPr="00CF5C85" w:rsidRDefault="00045924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045924" w:rsidRPr="00CF5C85" w14:paraId="633C1EB3" w14:textId="77777777" w:rsidTr="00485BCD">
        <w:tc>
          <w:tcPr>
            <w:tcW w:w="5670" w:type="dxa"/>
          </w:tcPr>
          <w:p w14:paraId="52E421C5" w14:textId="181245F0" w:rsidR="00045924" w:rsidRPr="00CF5C85" w:rsidRDefault="00045924" w:rsidP="00EE37FC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д) 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Информация страны по осуществлению многосторонних соглашений прикаспийских государств в области сохранения биоресурсов, гидрометеорологии и </w:t>
            </w:r>
            <w:r w:rsidR="00800F2F">
              <w:rPr>
                <w:rFonts w:ascii="Roboto" w:hAnsi="Roboto"/>
                <w:sz w:val="20"/>
                <w:szCs w:val="20"/>
              </w:rPr>
              <w:t>прочих</w:t>
            </w:r>
            <w:r w:rsidRPr="00CF5C85">
              <w:rPr>
                <w:rFonts w:ascii="Roboto" w:hAnsi="Roboto"/>
                <w:sz w:val="20"/>
                <w:szCs w:val="20"/>
              </w:rPr>
              <w:t>, связанных с Тегеранской конвенцией и</w:t>
            </w:r>
            <w:r w:rsidR="00800F2F">
              <w:rPr>
                <w:rFonts w:ascii="Roboto" w:hAnsi="Roboto"/>
                <w:sz w:val="20"/>
                <w:szCs w:val="20"/>
              </w:rPr>
              <w:t xml:space="preserve"> </w:t>
            </w:r>
            <w:r w:rsidRPr="00CF5C85">
              <w:rPr>
                <w:rFonts w:ascii="Roboto" w:hAnsi="Roboto"/>
                <w:sz w:val="20"/>
                <w:szCs w:val="20"/>
              </w:rPr>
              <w:t>е</w:t>
            </w:r>
            <w:r w:rsidR="00BE759A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протоколами за отч</w:t>
            </w:r>
            <w:r w:rsidR="00BE759A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14F05E48" w14:textId="77777777" w:rsidR="00045924" w:rsidRPr="00CF5C85" w:rsidRDefault="00045924" w:rsidP="00EE37FC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45DB038" w14:textId="77777777" w:rsidR="00045924" w:rsidRPr="00CF5C85" w:rsidRDefault="00045924" w:rsidP="00EE37FC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93E39CB" w14:textId="77777777" w:rsidR="00045924" w:rsidRPr="00CF5C85" w:rsidRDefault="00045924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045924" w:rsidRPr="00CF5C85" w14:paraId="0707EA26" w14:textId="77777777" w:rsidTr="00485BCD">
        <w:tc>
          <w:tcPr>
            <w:tcW w:w="5670" w:type="dxa"/>
          </w:tcPr>
          <w:p w14:paraId="14729FE8" w14:textId="5DB604B9" w:rsidR="00045924" w:rsidRPr="00CF5C85" w:rsidRDefault="00045924" w:rsidP="00EE37FC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е) </w:t>
            </w:r>
            <w:r w:rsidRPr="00CF5C85">
              <w:rPr>
                <w:rFonts w:ascii="Roboto" w:hAnsi="Roboto"/>
                <w:sz w:val="20"/>
                <w:szCs w:val="20"/>
              </w:rPr>
              <w:t>Информация страны по сотрудничеству с КАСПКОМ и Комиссией по водным биоресурсам за отч</w:t>
            </w:r>
            <w:r w:rsidR="00BE759A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0C6D49D2" w14:textId="77777777" w:rsidR="00045924" w:rsidRPr="00CF5C85" w:rsidRDefault="00045924" w:rsidP="00EE37FC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B5BC27" w14:textId="77777777" w:rsidR="00045924" w:rsidRPr="00CF5C85" w:rsidRDefault="00045924" w:rsidP="00EE37FC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2000D37" w14:textId="77777777" w:rsidR="00045924" w:rsidRPr="00CF5C85" w:rsidRDefault="00045924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045924" w:rsidRPr="00CF5C85" w14:paraId="7B53AD29" w14:textId="77777777" w:rsidTr="00485BCD">
        <w:tc>
          <w:tcPr>
            <w:tcW w:w="5670" w:type="dxa"/>
          </w:tcPr>
          <w:p w14:paraId="55AE6E53" w14:textId="12464E54" w:rsidR="00045924" w:rsidRPr="00CF5C85" w:rsidRDefault="00045924" w:rsidP="00045924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ж) </w:t>
            </w:r>
            <w:r w:rsidRPr="00CF5C85">
              <w:rPr>
                <w:rFonts w:ascii="Roboto" w:hAnsi="Roboto"/>
                <w:sz w:val="20"/>
                <w:szCs w:val="20"/>
              </w:rPr>
              <w:t>Информация страны по мероприятиям в рамках двусторонних соглашений прикаспийских стран, коррелирующая с деятельностью Тегеранской конвенции и е</w:t>
            </w:r>
            <w:r w:rsidR="00A53C97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протоколов за отч</w:t>
            </w:r>
            <w:r w:rsidR="00BE759A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1FCB3AAC" w14:textId="77777777" w:rsidR="00045924" w:rsidRPr="00CF5C85" w:rsidRDefault="00045924" w:rsidP="00045924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5296AE20" w14:textId="77777777" w:rsidR="00045924" w:rsidRPr="00CF5C85" w:rsidRDefault="00045924" w:rsidP="00EE37FC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14:paraId="79A2F310" w14:textId="77777777" w:rsidR="00045924" w:rsidRPr="00CF5C85" w:rsidRDefault="00045924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  <w:tr w:rsidR="00045924" w:rsidRPr="00CF5C85" w14:paraId="3453BF18" w14:textId="77777777" w:rsidTr="00485BCD">
        <w:tc>
          <w:tcPr>
            <w:tcW w:w="5670" w:type="dxa"/>
          </w:tcPr>
          <w:p w14:paraId="542703F1" w14:textId="25583816" w:rsidR="00045924" w:rsidRPr="00CF5C85" w:rsidRDefault="00045924" w:rsidP="00EE37FC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з) </w:t>
            </w:r>
            <w:r w:rsidRPr="00CF5C85">
              <w:rPr>
                <w:rFonts w:ascii="Roboto" w:hAnsi="Roboto"/>
                <w:sz w:val="20"/>
                <w:szCs w:val="20"/>
              </w:rPr>
              <w:t>Информация по осуществлению страной международных соглашений (КБР, КБО и ЭСПО), коррелирующая с деятельностью Тегеранской конвенции и е</w:t>
            </w:r>
            <w:r w:rsidR="00A53C97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протоколов за отч</w:t>
            </w:r>
            <w:r w:rsidR="00BE759A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77CF0CBD" w14:textId="77777777" w:rsidR="00045924" w:rsidRPr="00CF5C85" w:rsidRDefault="00045924" w:rsidP="00EE37FC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5D28A6D8" w14:textId="77777777" w:rsidR="00045924" w:rsidRPr="00CF5C85" w:rsidRDefault="00045924" w:rsidP="00EE37FC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14:paraId="7B9593CB" w14:textId="77777777" w:rsidR="00045924" w:rsidRPr="00CF5C85" w:rsidRDefault="00045924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</w:tbl>
    <w:p w14:paraId="0BD6C860" w14:textId="77777777" w:rsidR="00954DF8" w:rsidRPr="00CF5C85" w:rsidRDefault="00954DF8" w:rsidP="005C5B63">
      <w:pPr>
        <w:spacing w:line="240" w:lineRule="auto"/>
        <w:rPr>
          <w:rFonts w:ascii="Roboto" w:hAnsi="Roboto"/>
          <w:sz w:val="20"/>
          <w:szCs w:val="20"/>
          <w:lang w:val="en-US"/>
        </w:rPr>
      </w:pPr>
      <w:r w:rsidRPr="00CF5C85">
        <w:rPr>
          <w:rFonts w:ascii="Roboto" w:hAnsi="Roboto"/>
          <w:sz w:val="20"/>
          <w:szCs w:val="20"/>
          <w:lang w:val="en-US"/>
        </w:rPr>
        <w:br w:type="page"/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119"/>
        <w:gridCol w:w="6237"/>
      </w:tblGrid>
      <w:tr w:rsidR="00CF78EA" w:rsidRPr="00CF5C85" w14:paraId="5C9CFBB4" w14:textId="77777777" w:rsidTr="003D4431">
        <w:trPr>
          <w:trHeight w:hRule="exact" w:val="386"/>
        </w:trPr>
        <w:tc>
          <w:tcPr>
            <w:tcW w:w="15026" w:type="dxa"/>
            <w:gridSpan w:val="3"/>
          </w:tcPr>
          <w:p w14:paraId="49D1B762" w14:textId="77777777" w:rsidR="00CF78EA" w:rsidRPr="00CF5C85" w:rsidRDefault="00CF78EA" w:rsidP="003D4431">
            <w:pPr>
              <w:spacing w:after="0" w:line="240" w:lineRule="auto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CF5C85">
              <w:rPr>
                <w:rFonts w:ascii="Roboto" w:hAnsi="Roboto"/>
                <w:bCs/>
                <w:sz w:val="20"/>
                <w:szCs w:val="20"/>
              </w:rPr>
              <w:t>1.ПРЕДОТВРАЩЕНИЕ, СНИЖЕНИЕ И КОНТРОЛЬ ЗАГРЯЗНЕНИЯ</w:t>
            </w:r>
          </w:p>
          <w:p w14:paraId="0D750066" w14:textId="77777777" w:rsidR="00CF78EA" w:rsidRPr="00CF5C85" w:rsidRDefault="00CF78EA" w:rsidP="00CF78EA">
            <w:pPr>
              <w:spacing w:after="0" w:line="240" w:lineRule="auto"/>
              <w:jc w:val="center"/>
              <w:rPr>
                <w:rFonts w:ascii="Roboto" w:hAnsi="Roboto"/>
                <w:color w:val="00B0F0"/>
                <w:sz w:val="20"/>
                <w:szCs w:val="20"/>
              </w:rPr>
            </w:pPr>
          </w:p>
        </w:tc>
      </w:tr>
      <w:tr w:rsidR="00A1675C" w:rsidRPr="00CF5C85" w14:paraId="2A58F807" w14:textId="77777777" w:rsidTr="003D4431">
        <w:trPr>
          <w:trHeight w:hRule="exact" w:val="423"/>
        </w:trPr>
        <w:tc>
          <w:tcPr>
            <w:tcW w:w="15026" w:type="dxa"/>
            <w:gridSpan w:val="3"/>
          </w:tcPr>
          <w:p w14:paraId="0D712081" w14:textId="77777777" w:rsidR="00A1675C" w:rsidRPr="00CF5C85" w:rsidRDefault="00A1675C" w:rsidP="003D4431">
            <w:pPr>
              <w:spacing w:after="0" w:line="240" w:lineRule="auto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CF5C85">
              <w:rPr>
                <w:rFonts w:ascii="Roboto" w:hAnsi="Roboto"/>
                <w:bCs/>
                <w:sz w:val="20"/>
                <w:szCs w:val="20"/>
              </w:rPr>
              <w:t>1.1 Загрязнение из наземных источников</w:t>
            </w:r>
          </w:p>
          <w:p w14:paraId="47F8AEDC" w14:textId="77777777" w:rsidR="00A1675C" w:rsidRPr="00CF5C85" w:rsidRDefault="00A1675C" w:rsidP="0045205F">
            <w:pPr>
              <w:spacing w:after="0" w:line="240" w:lineRule="auto"/>
              <w:jc w:val="center"/>
              <w:rPr>
                <w:rFonts w:ascii="Roboto" w:hAnsi="Roboto"/>
                <w:bCs/>
                <w:sz w:val="20"/>
                <w:szCs w:val="20"/>
                <w:lang w:val="en-US"/>
              </w:rPr>
            </w:pPr>
          </w:p>
        </w:tc>
      </w:tr>
      <w:tr w:rsidR="00A1675C" w:rsidRPr="00CF5C85" w14:paraId="37126E8F" w14:textId="77777777" w:rsidTr="00A1675C">
        <w:trPr>
          <w:trHeight w:val="424"/>
        </w:trPr>
        <w:tc>
          <w:tcPr>
            <w:tcW w:w="5670" w:type="dxa"/>
            <w:vAlign w:val="center"/>
          </w:tcPr>
          <w:p w14:paraId="322FF0AC" w14:textId="77777777" w:rsidR="00A1675C" w:rsidRPr="00CF5C85" w:rsidRDefault="00A1675C" w:rsidP="00A1675C">
            <w:pPr>
              <w:spacing w:after="0" w:line="240" w:lineRule="auto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CF5C85">
              <w:rPr>
                <w:rFonts w:ascii="Roboto" w:hAnsi="Roboto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7430BEF0" w14:textId="77777777" w:rsidR="00A1675C" w:rsidRPr="00CF5C85" w:rsidRDefault="00A1675C" w:rsidP="00A1675C">
            <w:pPr>
              <w:spacing w:after="0" w:line="240" w:lineRule="auto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CF5C85">
              <w:rPr>
                <w:rFonts w:ascii="Roboto" w:hAnsi="Roboto"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14:paraId="0D19EFD5" w14:textId="77777777" w:rsidR="00A1675C" w:rsidRPr="00CF5C85" w:rsidRDefault="00A1675C" w:rsidP="00A1675C">
            <w:pPr>
              <w:spacing w:after="0" w:line="240" w:lineRule="auto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CF5C85">
              <w:rPr>
                <w:rFonts w:ascii="Roboto" w:hAnsi="Roboto"/>
                <w:bCs/>
                <w:sz w:val="20"/>
                <w:szCs w:val="20"/>
              </w:rPr>
              <w:t>3</w:t>
            </w:r>
          </w:p>
        </w:tc>
      </w:tr>
      <w:tr w:rsidR="007B297A" w:rsidRPr="00CF5C85" w14:paraId="62C7E297" w14:textId="77777777" w:rsidTr="006131BA">
        <w:trPr>
          <w:trHeight w:val="2331"/>
        </w:trPr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592835EB" w14:textId="0F818945" w:rsidR="007B297A" w:rsidRPr="00CF5C85" w:rsidRDefault="007B297A" w:rsidP="00D55E1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а) </w:t>
            </w:r>
            <w:r w:rsidRPr="00CF5C85">
              <w:rPr>
                <w:rFonts w:ascii="Roboto" w:hAnsi="Roboto"/>
                <w:sz w:val="20"/>
                <w:szCs w:val="20"/>
              </w:rPr>
              <w:t>Мероприятия, предусмотренные НПДК и другими национальными планами и программами в стране для уменьшения или устранения загрязнения из наземных источников по состоянию за отч</w:t>
            </w:r>
            <w:r w:rsidR="008859A3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76A96DA1" w14:textId="77777777" w:rsidR="007B297A" w:rsidRPr="00CF5C85" w:rsidRDefault="007B297A" w:rsidP="00D55E13">
            <w:pPr>
              <w:spacing w:after="0" w:line="240" w:lineRule="auto"/>
              <w:jc w:val="both"/>
              <w:rPr>
                <w:rFonts w:ascii="Roboto" w:hAnsi="Roboto"/>
                <w:i/>
                <w:sz w:val="20"/>
                <w:szCs w:val="20"/>
              </w:rPr>
            </w:pPr>
          </w:p>
          <w:p w14:paraId="5CDFC3F4" w14:textId="77777777" w:rsidR="007B297A" w:rsidRPr="00CF5C85" w:rsidRDefault="007B297A" w:rsidP="007B297A">
            <w:pPr>
              <w:spacing w:after="0" w:line="240" w:lineRule="auto"/>
              <w:jc w:val="both"/>
              <w:rPr>
                <w:rFonts w:ascii="Roboto" w:hAnsi="Roboto"/>
                <w:i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>(Название планов и программ, включаю</w:t>
            </w:r>
            <w:r w:rsidR="00B179A5" w:rsidRPr="00CF5C85">
              <w:rPr>
                <w:rFonts w:ascii="Roboto" w:hAnsi="Roboto"/>
                <w:i/>
                <w:sz w:val="20"/>
                <w:szCs w:val="20"/>
              </w:rPr>
              <w:t>щих соответствующие мероприятия</w:t>
            </w:r>
            <w:r w:rsidRPr="00CF5C85">
              <w:rPr>
                <w:rFonts w:ascii="Roboto" w:hAnsi="Roboto"/>
                <w:i/>
                <w:sz w:val="20"/>
                <w:szCs w:val="20"/>
              </w:rPr>
              <w:t>).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F6D5B42" w14:textId="77777777" w:rsidR="007B297A" w:rsidRPr="00CF5C85" w:rsidRDefault="007B297A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bookmarkStart w:id="5" w:name="OLE_LINK1"/>
            <w:r w:rsidRPr="00CF5C85">
              <w:rPr>
                <w:rFonts w:ascii="Roboto" w:hAnsi="Roboto"/>
                <w:sz w:val="20"/>
                <w:szCs w:val="20"/>
              </w:rPr>
              <w:t>п. 2, ст. 7, Московский протокол</w:t>
            </w:r>
            <w:bookmarkEnd w:id="5"/>
            <w:r w:rsidRPr="00CF5C85">
              <w:rPr>
                <w:rFonts w:ascii="Roboto" w:hAnsi="Roboto"/>
                <w:sz w:val="20"/>
                <w:szCs w:val="20"/>
              </w:rPr>
              <w:t>;</w:t>
            </w:r>
          </w:p>
          <w:p w14:paraId="7152B0DD" w14:textId="77777777" w:rsidR="007B297A" w:rsidRPr="00CF5C85" w:rsidRDefault="007B297A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0C580FD7" w14:textId="77777777" w:rsidR="007B297A" w:rsidRPr="00CF5C85" w:rsidRDefault="007B297A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раздел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B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» Приложение 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I</w:t>
            </w:r>
            <w:r w:rsidRPr="00CF5C85">
              <w:rPr>
                <w:rFonts w:ascii="Roboto" w:hAnsi="Roboto"/>
                <w:sz w:val="20"/>
                <w:szCs w:val="20"/>
              </w:rPr>
              <w:t>, Московский протокол;</w:t>
            </w:r>
          </w:p>
          <w:p w14:paraId="296460D5" w14:textId="77777777" w:rsidR="007B297A" w:rsidRPr="00CF5C85" w:rsidRDefault="007B297A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0AE387ED" w14:textId="77777777" w:rsidR="007B297A" w:rsidRPr="00CF5C85" w:rsidRDefault="007B297A" w:rsidP="00C24B47">
            <w:pPr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раздел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B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» Приложение 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II</w:t>
            </w:r>
            <w:r w:rsidRPr="00CF5C85">
              <w:rPr>
                <w:rFonts w:ascii="Roboto" w:hAnsi="Roboto"/>
                <w:sz w:val="20"/>
                <w:szCs w:val="20"/>
              </w:rPr>
              <w:t>, Московский протокол;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55E23995" w14:textId="77777777" w:rsidR="007B297A" w:rsidRPr="00CF5C85" w:rsidRDefault="007B297A" w:rsidP="00B52520">
            <w:pPr>
              <w:spacing w:after="0" w:line="240" w:lineRule="auto"/>
              <w:ind w:left="360"/>
              <w:rPr>
                <w:rFonts w:ascii="Roboto" w:hAnsi="Roboto"/>
                <w:sz w:val="20"/>
                <w:szCs w:val="20"/>
              </w:rPr>
            </w:pPr>
          </w:p>
        </w:tc>
      </w:tr>
      <w:tr w:rsidR="008D0267" w:rsidRPr="00CF5C85" w14:paraId="324CFCA5" w14:textId="77777777" w:rsidTr="00387DFB">
        <w:tc>
          <w:tcPr>
            <w:tcW w:w="5670" w:type="dxa"/>
          </w:tcPr>
          <w:p w14:paraId="294CB66A" w14:textId="101A3425" w:rsidR="008D0267" w:rsidRPr="00CF5C85" w:rsidRDefault="008D0267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б) 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Законодательство страны </w:t>
            </w:r>
            <w:r w:rsidR="009A557E" w:rsidRPr="009A557E">
              <w:rPr>
                <w:rFonts w:ascii="Roboto" w:hAnsi="Roboto"/>
                <w:sz w:val="20"/>
                <w:szCs w:val="20"/>
              </w:rPr>
              <w:t xml:space="preserve">по предотвращению загрязнения Каспийского моря из наземных источников </w:t>
            </w:r>
            <w:r w:rsidRPr="00CF5C85">
              <w:rPr>
                <w:rFonts w:ascii="Roboto" w:hAnsi="Roboto"/>
                <w:sz w:val="20"/>
                <w:szCs w:val="20"/>
              </w:rPr>
              <w:t>и изменения к нему за отч</w:t>
            </w:r>
            <w:r w:rsidR="009A557E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7EFEC823" w14:textId="77777777" w:rsidR="008D0267" w:rsidRPr="00CF5C85" w:rsidRDefault="008D0267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0F50D96F" w14:textId="77777777" w:rsidR="007268F2" w:rsidRPr="00CF5C85" w:rsidRDefault="008D0267" w:rsidP="00430EDE">
            <w:pPr>
              <w:spacing w:after="0" w:line="240" w:lineRule="auto"/>
              <w:rPr>
                <w:rFonts w:ascii="Roboto" w:hAnsi="Roboto"/>
                <w:i/>
                <w:color w:val="00B0F0"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>(Краткая характеристика законодательства и изменения к нему).</w:t>
            </w:r>
          </w:p>
        </w:tc>
        <w:tc>
          <w:tcPr>
            <w:tcW w:w="3119" w:type="dxa"/>
          </w:tcPr>
          <w:p w14:paraId="2BB22E66" w14:textId="77777777" w:rsidR="008D0267" w:rsidRPr="00CF5C85" w:rsidRDefault="008D0267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п.1 ст.7 Тегеранская конвенция;</w:t>
            </w:r>
          </w:p>
          <w:p w14:paraId="6DAAC5EF" w14:textId="77777777" w:rsidR="008D0267" w:rsidRPr="00CF5C85" w:rsidRDefault="008D0267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4B785B95" w14:textId="77777777" w:rsidR="008D0267" w:rsidRPr="00CF5C85" w:rsidRDefault="00AC5F8A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f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», п. 2, </w:t>
            </w:r>
            <w:r w:rsidR="008D0267" w:rsidRPr="00CF5C85">
              <w:rPr>
                <w:rFonts w:ascii="Roboto" w:hAnsi="Roboto"/>
                <w:sz w:val="20"/>
                <w:szCs w:val="20"/>
              </w:rPr>
              <w:t>ст. 4 Московский протокол;</w:t>
            </w:r>
          </w:p>
        </w:tc>
        <w:tc>
          <w:tcPr>
            <w:tcW w:w="6237" w:type="dxa"/>
          </w:tcPr>
          <w:p w14:paraId="635E4369" w14:textId="77777777" w:rsidR="008D0267" w:rsidRPr="00CF5C85" w:rsidRDefault="008D0267" w:rsidP="00B334B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D0267" w:rsidRPr="00CF5C85" w14:paraId="43D40AA8" w14:textId="77777777" w:rsidTr="007268F2">
        <w:trPr>
          <w:trHeight w:val="699"/>
        </w:trPr>
        <w:tc>
          <w:tcPr>
            <w:tcW w:w="5670" w:type="dxa"/>
          </w:tcPr>
          <w:p w14:paraId="4E851630" w14:textId="34337BD9" w:rsidR="008D0267" w:rsidRPr="00CF5C85" w:rsidRDefault="008D0267" w:rsidP="00AF0DED">
            <w:pPr>
              <w:pStyle w:val="caaieiaie4"/>
              <w:keepNext w:val="0"/>
              <w:tabs>
                <w:tab w:val="left" w:pos="-1800"/>
              </w:tabs>
              <w:rPr>
                <w:rFonts w:ascii="Roboto" w:hAnsi="Roboto"/>
                <w:sz w:val="20"/>
                <w:lang w:val="ru-RU"/>
              </w:rPr>
            </w:pPr>
            <w:r w:rsidRPr="00CF5C85">
              <w:rPr>
                <w:rFonts w:ascii="Roboto" w:hAnsi="Roboto"/>
                <w:iCs/>
                <w:sz w:val="20"/>
                <w:lang w:val="ru-RU"/>
              </w:rPr>
              <w:t xml:space="preserve">в) </w:t>
            </w:r>
            <w:r w:rsidRPr="00CF5C85">
              <w:rPr>
                <w:rFonts w:ascii="Roboto" w:hAnsi="Roboto"/>
                <w:sz w:val="20"/>
                <w:lang w:val="ru-RU"/>
              </w:rPr>
              <w:t>Данные и информация по наличию в стране складов, полигонов, свалок тв</w:t>
            </w:r>
            <w:r w:rsidR="009566D9">
              <w:rPr>
                <w:rFonts w:ascii="Roboto" w:hAnsi="Roboto"/>
                <w:sz w:val="20"/>
                <w:lang w:val="ru-RU"/>
              </w:rPr>
              <w:t>е</w:t>
            </w:r>
            <w:r w:rsidRPr="00CF5C85">
              <w:rPr>
                <w:rFonts w:ascii="Roboto" w:hAnsi="Roboto"/>
                <w:sz w:val="20"/>
                <w:lang w:val="ru-RU"/>
              </w:rPr>
              <w:t>рдых бытовых отходов и отходов нефтедобычи, не отвечающих экологическим требованиям, а также по консервации и ликвидации находящихся на суше источников загрязнения за отч</w:t>
            </w:r>
            <w:r w:rsidR="009A557E">
              <w:rPr>
                <w:rFonts w:ascii="Roboto" w:hAnsi="Roboto"/>
                <w:sz w:val="20"/>
                <w:lang w:val="ru-RU"/>
              </w:rPr>
              <w:t>е</w:t>
            </w:r>
            <w:r w:rsidRPr="00CF5C85">
              <w:rPr>
                <w:rFonts w:ascii="Roboto" w:hAnsi="Roboto"/>
                <w:sz w:val="20"/>
                <w:lang w:val="ru-RU"/>
              </w:rPr>
              <w:t>тный период.</w:t>
            </w:r>
          </w:p>
          <w:p w14:paraId="62B11DE1" w14:textId="77777777" w:rsidR="008D0267" w:rsidRPr="00CF5C85" w:rsidRDefault="008D0267" w:rsidP="00AF5FB2">
            <w:pPr>
              <w:rPr>
                <w:rFonts w:ascii="Roboto" w:hAnsi="Roboto"/>
                <w:sz w:val="20"/>
                <w:szCs w:val="20"/>
              </w:rPr>
            </w:pPr>
          </w:p>
          <w:p w14:paraId="3FD436E7" w14:textId="77777777" w:rsidR="008D0267" w:rsidRPr="00CF5C85" w:rsidRDefault="008D0267" w:rsidP="00AF5FB2">
            <w:pPr>
              <w:rPr>
                <w:rFonts w:ascii="Roboto" w:hAnsi="Roboto"/>
                <w:i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 xml:space="preserve">(По возможности дать данные по </w:t>
            </w:r>
            <w:r w:rsidRPr="00CF5C85">
              <w:rPr>
                <w:rFonts w:ascii="Roboto" w:hAnsi="Roboto"/>
                <w:bCs/>
                <w:i/>
                <w:color w:val="000000"/>
                <w:sz w:val="20"/>
                <w:szCs w:val="20"/>
              </w:rPr>
              <w:t>динамике за предшествующий период</w:t>
            </w:r>
            <w:r w:rsidRPr="00CF5C85">
              <w:rPr>
                <w:rFonts w:ascii="Roboto" w:hAnsi="Roboto"/>
                <w:i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4B4B008D" w14:textId="77777777" w:rsidR="008D0267" w:rsidRPr="00CF5C85" w:rsidRDefault="008D0267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h</w:t>
            </w:r>
            <w:r w:rsidRPr="00CF5C85">
              <w:rPr>
                <w:rFonts w:ascii="Roboto" w:hAnsi="Roboto"/>
                <w:sz w:val="20"/>
                <w:szCs w:val="20"/>
              </w:rPr>
              <w:t>» п.2 ст.7 Тегеранская конвенция;</w:t>
            </w:r>
          </w:p>
          <w:p w14:paraId="176109C0" w14:textId="77777777" w:rsidR="008D0267" w:rsidRPr="00CF5C85" w:rsidRDefault="008D0267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00BFCD24" w14:textId="77777777" w:rsidR="008D0267" w:rsidRPr="00CF5C85" w:rsidRDefault="008D0267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п.3 раздел «А» Приложение 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I</w:t>
            </w:r>
            <w:r w:rsidR="00386523" w:rsidRPr="00CF5C85">
              <w:rPr>
                <w:rFonts w:ascii="Roboto" w:hAnsi="Roboto"/>
                <w:sz w:val="20"/>
                <w:szCs w:val="20"/>
              </w:rPr>
              <w:t xml:space="preserve"> </w:t>
            </w:r>
            <w:r w:rsidRPr="00CF5C85">
              <w:rPr>
                <w:rFonts w:ascii="Roboto" w:hAnsi="Roboto"/>
                <w:sz w:val="20"/>
                <w:szCs w:val="20"/>
              </w:rPr>
              <w:t>Московский протокол;</w:t>
            </w:r>
          </w:p>
        </w:tc>
        <w:tc>
          <w:tcPr>
            <w:tcW w:w="6237" w:type="dxa"/>
          </w:tcPr>
          <w:p w14:paraId="592D8F01" w14:textId="77777777" w:rsidR="008D0267" w:rsidRPr="00CF5C85" w:rsidRDefault="008D0267" w:rsidP="00BD55DF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D0267" w:rsidRPr="00CF5C85" w14:paraId="0CA0F55C" w14:textId="77777777" w:rsidTr="00387DFB">
        <w:tc>
          <w:tcPr>
            <w:tcW w:w="5670" w:type="dxa"/>
          </w:tcPr>
          <w:p w14:paraId="38A9A68C" w14:textId="3E350226" w:rsidR="008D0267" w:rsidRPr="00CF5C85" w:rsidRDefault="008D0267" w:rsidP="00CF78EA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г) </w:t>
            </w:r>
            <w:r w:rsidRPr="00CF5C85">
              <w:rPr>
                <w:rFonts w:ascii="Roboto" w:hAnsi="Roboto"/>
                <w:sz w:val="20"/>
                <w:szCs w:val="20"/>
              </w:rPr>
              <w:t>Изменения по состоянию за отч</w:t>
            </w:r>
            <w:r w:rsidR="002832C1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 в стране в системе/процедуре получения лицензий/разрешений на сброс сточных вод с целью предотвращения, снижения и контроля загрязнения из наземных источников.</w:t>
            </w:r>
          </w:p>
        </w:tc>
        <w:tc>
          <w:tcPr>
            <w:tcW w:w="3119" w:type="dxa"/>
          </w:tcPr>
          <w:p w14:paraId="5F6728B1" w14:textId="77777777" w:rsidR="008D0267" w:rsidRPr="00CF5C85" w:rsidRDefault="008D0267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b</w:t>
            </w:r>
            <w:r w:rsidRPr="00CF5C85">
              <w:rPr>
                <w:rFonts w:ascii="Roboto" w:hAnsi="Roboto"/>
                <w:sz w:val="20"/>
                <w:szCs w:val="20"/>
              </w:rPr>
              <w:t>» п.2 ст.7 Тегеранская конвенция;</w:t>
            </w:r>
          </w:p>
          <w:p w14:paraId="1390F45B" w14:textId="77777777" w:rsidR="008D0267" w:rsidRPr="00CF5C85" w:rsidRDefault="008D0267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3AFB09AC" w14:textId="77777777" w:rsidR="008D0267" w:rsidRPr="00CF5C85" w:rsidRDefault="00AC5F8A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Преамбула, </w:t>
            </w:r>
            <w:r w:rsidR="008D0267" w:rsidRPr="00CF5C85">
              <w:rPr>
                <w:rFonts w:ascii="Roboto" w:hAnsi="Roboto"/>
                <w:sz w:val="20"/>
                <w:szCs w:val="20"/>
              </w:rPr>
              <w:t xml:space="preserve">Приложение </w:t>
            </w:r>
            <w:r w:rsidR="008D0267" w:rsidRPr="00CF5C85">
              <w:rPr>
                <w:rFonts w:ascii="Roboto" w:hAnsi="Roboto"/>
                <w:sz w:val="20"/>
                <w:szCs w:val="20"/>
                <w:lang w:val="en-US"/>
              </w:rPr>
              <w:t>IV</w:t>
            </w:r>
            <w:r w:rsidR="008D0267" w:rsidRPr="00CF5C85">
              <w:rPr>
                <w:rFonts w:ascii="Roboto" w:hAnsi="Roboto"/>
                <w:sz w:val="20"/>
                <w:szCs w:val="20"/>
              </w:rPr>
              <w:t>, Московский протокол</w:t>
            </w:r>
          </w:p>
        </w:tc>
        <w:tc>
          <w:tcPr>
            <w:tcW w:w="6237" w:type="dxa"/>
          </w:tcPr>
          <w:p w14:paraId="4BAED151" w14:textId="77777777" w:rsidR="008D0267" w:rsidRPr="00CF5C85" w:rsidRDefault="008D0267" w:rsidP="00B334B6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15F1713D" w14:textId="77777777" w:rsidR="00D963D5" w:rsidRPr="00CF5C85" w:rsidRDefault="00D963D5">
      <w:pPr>
        <w:rPr>
          <w:rFonts w:ascii="Roboto" w:hAnsi="Roboto"/>
          <w:sz w:val="20"/>
          <w:szCs w:val="20"/>
        </w:rPr>
      </w:pPr>
      <w:r w:rsidRPr="00CF5C85">
        <w:rPr>
          <w:rFonts w:ascii="Roboto" w:hAnsi="Roboto"/>
          <w:sz w:val="20"/>
          <w:szCs w:val="20"/>
        </w:rPr>
        <w:br w:type="page"/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119"/>
        <w:gridCol w:w="6237"/>
      </w:tblGrid>
      <w:tr w:rsidR="003D4431" w:rsidRPr="00CF5C85" w14:paraId="13B57430" w14:textId="77777777" w:rsidTr="001B6964">
        <w:trPr>
          <w:trHeight w:val="416"/>
        </w:trPr>
        <w:tc>
          <w:tcPr>
            <w:tcW w:w="5670" w:type="dxa"/>
          </w:tcPr>
          <w:p w14:paraId="6A91E815" w14:textId="77777777" w:rsidR="003D4431" w:rsidRPr="00CF5C85" w:rsidRDefault="003D4431" w:rsidP="003D4431">
            <w:pPr>
              <w:spacing w:after="0" w:line="240" w:lineRule="auto"/>
              <w:jc w:val="center"/>
              <w:rPr>
                <w:rFonts w:ascii="Roboto" w:hAnsi="Roboto"/>
                <w:iCs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14:paraId="7A814CEF" w14:textId="77777777" w:rsidR="003D4431" w:rsidRPr="00CF5C85" w:rsidRDefault="003D4431" w:rsidP="003D4431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2</w:t>
            </w:r>
          </w:p>
        </w:tc>
        <w:tc>
          <w:tcPr>
            <w:tcW w:w="6237" w:type="dxa"/>
          </w:tcPr>
          <w:p w14:paraId="4D716ED3" w14:textId="77777777" w:rsidR="003D4431" w:rsidRPr="00CF5C85" w:rsidRDefault="003D4431" w:rsidP="003D4431">
            <w:pPr>
              <w:spacing w:line="240" w:lineRule="auto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3</w:t>
            </w:r>
          </w:p>
        </w:tc>
      </w:tr>
      <w:tr w:rsidR="008D0267" w:rsidRPr="00CF5C85" w14:paraId="18D8DFF1" w14:textId="77777777" w:rsidTr="00387DFB">
        <w:tc>
          <w:tcPr>
            <w:tcW w:w="5670" w:type="dxa"/>
          </w:tcPr>
          <w:p w14:paraId="33371F9E" w14:textId="2548A779" w:rsidR="008D0267" w:rsidRPr="00CF5C85" w:rsidRDefault="008D0267" w:rsidP="00386523">
            <w:pPr>
              <w:spacing w:after="0"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>д) Информация предоставляемая страной по объ</w:t>
            </w:r>
            <w:r w:rsidR="002832C1">
              <w:rPr>
                <w:rFonts w:ascii="Roboto" w:hAnsi="Roboto"/>
                <w:iCs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мам сбрасываемых неочищенных (загрязн</w:t>
            </w:r>
            <w:r w:rsidR="002832C1">
              <w:rPr>
                <w:rFonts w:ascii="Roboto" w:hAnsi="Roboto"/>
                <w:iCs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нных) сточных вод и тенденции изменения объ</w:t>
            </w:r>
            <w:r w:rsidR="00607CB7">
              <w:rPr>
                <w:rFonts w:ascii="Roboto" w:hAnsi="Roboto"/>
                <w:iCs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мов сброса загрязн</w:t>
            </w:r>
            <w:r w:rsidR="002832C1">
              <w:rPr>
                <w:rFonts w:ascii="Roboto" w:hAnsi="Roboto"/>
                <w:iCs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нных сточных вод в сравнении с предыдущим отч</w:t>
            </w:r>
            <w:r w:rsidR="002832C1">
              <w:rPr>
                <w:rFonts w:ascii="Roboto" w:hAnsi="Roboto"/>
                <w:iCs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тным периодом.</w:t>
            </w:r>
          </w:p>
          <w:p w14:paraId="64C4C37E" w14:textId="77777777" w:rsidR="00386523" w:rsidRPr="00CF5C85" w:rsidRDefault="00386523" w:rsidP="00386523">
            <w:pPr>
              <w:spacing w:after="0" w:line="240" w:lineRule="auto"/>
              <w:jc w:val="both"/>
              <w:rPr>
                <w:rFonts w:ascii="Roboto" w:hAnsi="Roboto"/>
                <w:color w:val="00B0F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8CA378" w14:textId="77777777" w:rsidR="008D0267" w:rsidRPr="00CF5C85" w:rsidRDefault="008D0267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e</w:t>
            </w:r>
            <w:r w:rsidRPr="00CF5C85">
              <w:rPr>
                <w:rFonts w:ascii="Roboto" w:hAnsi="Roboto"/>
                <w:sz w:val="20"/>
                <w:szCs w:val="20"/>
              </w:rPr>
              <w:t>» п.2 ст.7 Тегеранская конвенция;</w:t>
            </w:r>
          </w:p>
          <w:p w14:paraId="0D68259D" w14:textId="77777777" w:rsidR="008D0267" w:rsidRPr="00CF5C85" w:rsidRDefault="008D0267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6F77A49D" w14:textId="77777777" w:rsidR="008D0267" w:rsidRPr="00CF5C85" w:rsidRDefault="008D0267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 3, раздел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A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», Приложение 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I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Московский протокол;</w:t>
            </w:r>
          </w:p>
        </w:tc>
        <w:tc>
          <w:tcPr>
            <w:tcW w:w="6237" w:type="dxa"/>
          </w:tcPr>
          <w:p w14:paraId="5BF31E29" w14:textId="77777777" w:rsidR="008D0267" w:rsidRPr="00CF5C85" w:rsidRDefault="008D0267" w:rsidP="00BD55DF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D0267" w:rsidRPr="00CF5C85" w14:paraId="40590D0A" w14:textId="77777777" w:rsidTr="00387DFB">
        <w:tc>
          <w:tcPr>
            <w:tcW w:w="5670" w:type="dxa"/>
          </w:tcPr>
          <w:p w14:paraId="5313DA3F" w14:textId="4DF5FCC7" w:rsidR="008D0267" w:rsidRPr="00CF5C85" w:rsidRDefault="008D0267" w:rsidP="00E02419">
            <w:pPr>
              <w:spacing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е) Информация по </w:t>
            </w:r>
            <w:r w:rsidRPr="00CF5C85">
              <w:rPr>
                <w:rFonts w:ascii="Roboto" w:hAnsi="Roboto"/>
                <w:sz w:val="20"/>
                <w:szCs w:val="20"/>
              </w:rPr>
              <w:t>н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аличию очистных сооружений в стране и краткое описание системы контроля за сбросами сточных вод по состоянию за отч</w:t>
            </w:r>
            <w:r w:rsidR="002832C1">
              <w:rPr>
                <w:rFonts w:ascii="Roboto" w:hAnsi="Roboto"/>
                <w:iCs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тный период.</w:t>
            </w:r>
          </w:p>
          <w:p w14:paraId="3BA8777B" w14:textId="77777777" w:rsidR="007268F2" w:rsidRPr="00CF5C85" w:rsidRDefault="008D0267" w:rsidP="00E02419">
            <w:pPr>
              <w:spacing w:line="240" w:lineRule="auto"/>
              <w:jc w:val="both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iCs/>
                <w:sz w:val="20"/>
                <w:szCs w:val="20"/>
              </w:rPr>
              <w:t xml:space="preserve">(Предоставить информацию о конкретных </w:t>
            </w:r>
            <w:r w:rsidR="00386523" w:rsidRPr="00CF5C85">
              <w:rPr>
                <w:rFonts w:ascii="Roboto" w:hAnsi="Roboto"/>
                <w:i/>
                <w:iCs/>
                <w:sz w:val="20"/>
                <w:szCs w:val="20"/>
              </w:rPr>
              <w:t>очистных сооружениях</w:t>
            </w:r>
            <w:r w:rsidRPr="00CF5C85">
              <w:rPr>
                <w:rFonts w:ascii="Roboto" w:hAnsi="Roboto"/>
                <w:i/>
                <w:iCs/>
                <w:sz w:val="20"/>
                <w:szCs w:val="20"/>
              </w:rPr>
              <w:t xml:space="preserve"> и краткую характеристику производственного контроля, не более 1,5 стр.).</w:t>
            </w:r>
          </w:p>
        </w:tc>
        <w:tc>
          <w:tcPr>
            <w:tcW w:w="3119" w:type="dxa"/>
          </w:tcPr>
          <w:p w14:paraId="48FC864B" w14:textId="77777777" w:rsidR="008D0267" w:rsidRPr="00CF5C85" w:rsidRDefault="008D0267" w:rsidP="00AC5F8A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="00AC5F8A" w:rsidRPr="00CF5C85">
              <w:rPr>
                <w:rFonts w:ascii="Roboto" w:hAnsi="Roboto"/>
                <w:sz w:val="20"/>
                <w:szCs w:val="20"/>
                <w:lang w:val="en-US"/>
              </w:rPr>
              <w:t>e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», п. 2, ст. </w:t>
            </w:r>
            <w:r w:rsidR="00AC5F8A" w:rsidRPr="00CF5C85">
              <w:rPr>
                <w:rFonts w:ascii="Roboto" w:hAnsi="Roboto"/>
                <w:sz w:val="20"/>
                <w:szCs w:val="20"/>
              </w:rPr>
              <w:t>7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, </w:t>
            </w:r>
            <w:r w:rsidR="00AC5F8A" w:rsidRPr="00CF5C85">
              <w:rPr>
                <w:rFonts w:ascii="Roboto" w:hAnsi="Roboto"/>
                <w:sz w:val="20"/>
                <w:szCs w:val="20"/>
              </w:rPr>
              <w:t>Тегеранская конвенция</w:t>
            </w:r>
            <w:r w:rsidRPr="00CF5C85">
              <w:rPr>
                <w:rFonts w:ascii="Roboto" w:hAnsi="Roboto"/>
                <w:sz w:val="20"/>
                <w:szCs w:val="20"/>
              </w:rPr>
              <w:t>;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AB8D892" w14:textId="77777777" w:rsidR="008D0267" w:rsidRPr="00CF5C85" w:rsidRDefault="008D0267" w:rsidP="00616AD8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D0267" w:rsidRPr="00CF5C85" w14:paraId="2D5627A7" w14:textId="77777777" w:rsidTr="00387DFB">
        <w:trPr>
          <w:trHeight w:val="560"/>
        </w:trPr>
        <w:tc>
          <w:tcPr>
            <w:tcW w:w="5670" w:type="dxa"/>
          </w:tcPr>
          <w:p w14:paraId="335614B9" w14:textId="22551887" w:rsidR="008D0267" w:rsidRPr="00CF5C85" w:rsidRDefault="008D0267" w:rsidP="00E02419">
            <w:pPr>
              <w:spacing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>ж) Информация и данные страны по выбросам загрязняющих веществ из точечных и рассредоточенных источников за отч</w:t>
            </w:r>
            <w:r w:rsidR="002832C1">
              <w:rPr>
                <w:rFonts w:ascii="Roboto" w:hAnsi="Roboto"/>
                <w:iCs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тный период.</w:t>
            </w:r>
          </w:p>
          <w:p w14:paraId="0865B9C1" w14:textId="518DB00D" w:rsidR="00386523" w:rsidRPr="00CF5C85" w:rsidRDefault="008D0267" w:rsidP="00F24664">
            <w:pPr>
              <w:spacing w:line="240" w:lineRule="auto"/>
              <w:jc w:val="both"/>
              <w:rPr>
                <w:rFonts w:ascii="Roboto" w:hAnsi="Roboto"/>
                <w:bCs/>
                <w:i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iCs/>
                <w:sz w:val="20"/>
                <w:szCs w:val="20"/>
              </w:rPr>
              <w:t xml:space="preserve">(Указать конкретно точечные источники и предоставить, по возможности, данные и </w:t>
            </w:r>
            <w:r w:rsidRPr="00CF5C85">
              <w:rPr>
                <w:rFonts w:ascii="Roboto" w:hAnsi="Roboto"/>
                <w:bCs/>
                <w:i/>
                <w:sz w:val="20"/>
                <w:szCs w:val="20"/>
              </w:rPr>
              <w:t xml:space="preserve">динамику выброса </w:t>
            </w:r>
            <w:r w:rsidR="00A90C76" w:rsidRPr="00A90C76">
              <w:rPr>
                <w:rFonts w:ascii="Roboto" w:hAnsi="Roboto"/>
                <w:bCs/>
                <w:i/>
                <w:sz w:val="20"/>
                <w:szCs w:val="20"/>
              </w:rPr>
              <w:t>загрязняющих веществ</w:t>
            </w:r>
            <w:r w:rsidRPr="00CF5C85">
              <w:rPr>
                <w:rFonts w:ascii="Roboto" w:hAnsi="Roboto"/>
                <w:bCs/>
                <w:i/>
                <w:sz w:val="20"/>
                <w:szCs w:val="20"/>
              </w:rPr>
              <w:t xml:space="preserve"> в атмосферный воздух).</w:t>
            </w:r>
            <w:r w:rsidR="00A90C76">
              <w:rPr>
                <w:rFonts w:ascii="Roboto" w:hAnsi="Roboto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4193CB99" w14:textId="77777777" w:rsidR="008D0267" w:rsidRPr="00CF5C85" w:rsidRDefault="008D0267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a</w:t>
            </w:r>
            <w:r w:rsidRPr="00CF5C85">
              <w:rPr>
                <w:rFonts w:ascii="Roboto" w:hAnsi="Roboto"/>
                <w:sz w:val="20"/>
                <w:szCs w:val="20"/>
              </w:rPr>
              <w:t>» ст. 3, Московский протокол;</w:t>
            </w:r>
          </w:p>
          <w:p w14:paraId="5DF6860B" w14:textId="77777777" w:rsidR="008D0267" w:rsidRPr="00CF5C85" w:rsidRDefault="008D0267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55814F8D" w14:textId="77777777" w:rsidR="008D0267" w:rsidRPr="00CF5C85" w:rsidRDefault="008D0267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 1, 3, ст. 7, Московский протокол;</w:t>
            </w:r>
          </w:p>
          <w:p w14:paraId="5CD5C237" w14:textId="77777777" w:rsidR="008D0267" w:rsidRPr="00CF5C85" w:rsidRDefault="008D0267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0F88AAB3" w14:textId="77777777" w:rsidR="008D0267" w:rsidRPr="00CF5C85" w:rsidRDefault="00AC5F8A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п. 1, </w:t>
            </w:r>
            <w:r w:rsidR="008D0267" w:rsidRPr="00CF5C85">
              <w:rPr>
                <w:rFonts w:ascii="Roboto" w:hAnsi="Roboto"/>
                <w:sz w:val="20"/>
                <w:szCs w:val="20"/>
              </w:rPr>
              <w:t>ст. 8, Московский протокол</w:t>
            </w:r>
          </w:p>
          <w:p w14:paraId="09094C07" w14:textId="77777777" w:rsidR="008D0267" w:rsidRPr="00CF5C85" w:rsidRDefault="008D0267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44B66875" w14:textId="77777777" w:rsidR="008D0267" w:rsidRPr="00CF5C85" w:rsidRDefault="008D0267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Style w:val="shorttext"/>
                <w:rFonts w:ascii="Roboto" w:hAnsi="Roboto"/>
                <w:sz w:val="20"/>
                <w:szCs w:val="20"/>
              </w:rPr>
              <w:t xml:space="preserve">п.1, раздел </w:t>
            </w:r>
            <w:r w:rsidRPr="00CF5C85">
              <w:rPr>
                <w:rFonts w:ascii="Roboto" w:hAnsi="Roboto"/>
                <w:sz w:val="20"/>
                <w:szCs w:val="20"/>
              </w:rPr>
              <w:t>«</w:t>
            </w:r>
            <w:r w:rsidRPr="00CF5C85">
              <w:rPr>
                <w:rStyle w:val="shorttext"/>
                <w:rFonts w:ascii="Roboto" w:hAnsi="Roboto"/>
                <w:sz w:val="20"/>
                <w:szCs w:val="20"/>
                <w:lang w:val="en-US"/>
              </w:rPr>
              <w:t>B</w:t>
            </w:r>
            <w:r w:rsidRPr="00CF5C85">
              <w:rPr>
                <w:rFonts w:ascii="Roboto" w:hAnsi="Roboto"/>
                <w:sz w:val="20"/>
                <w:szCs w:val="20"/>
              </w:rPr>
              <w:t>»</w:t>
            </w:r>
            <w:r w:rsidRPr="00CF5C85">
              <w:rPr>
                <w:rStyle w:val="shorttext"/>
                <w:rFonts w:ascii="Roboto" w:hAnsi="Roboto"/>
                <w:sz w:val="20"/>
                <w:szCs w:val="20"/>
              </w:rPr>
              <w:t xml:space="preserve"> </w:t>
            </w:r>
            <w:r w:rsidRPr="00CF5C85">
              <w:rPr>
                <w:rFonts w:ascii="Roboto" w:hAnsi="Roboto"/>
                <w:sz w:val="20"/>
                <w:szCs w:val="20"/>
              </w:rPr>
              <w:t>Приложение</w:t>
            </w:r>
            <w:r w:rsidRPr="00CF5C85">
              <w:rPr>
                <w:rStyle w:val="shorttext"/>
                <w:rFonts w:ascii="Roboto" w:hAnsi="Roboto"/>
                <w:sz w:val="20"/>
                <w:szCs w:val="20"/>
              </w:rPr>
              <w:t xml:space="preserve"> </w:t>
            </w:r>
            <w:r w:rsidRPr="00CF5C85">
              <w:rPr>
                <w:rStyle w:val="shorttext"/>
                <w:rFonts w:ascii="Roboto" w:hAnsi="Roboto"/>
                <w:sz w:val="20"/>
                <w:szCs w:val="20"/>
                <w:lang w:val="en-US"/>
              </w:rPr>
              <w:t>II</w:t>
            </w:r>
            <w:r w:rsidRPr="00CF5C85">
              <w:rPr>
                <w:rStyle w:val="shorttext"/>
                <w:rFonts w:ascii="Roboto" w:hAnsi="Roboto"/>
                <w:sz w:val="20"/>
                <w:szCs w:val="20"/>
              </w:rPr>
              <w:t xml:space="preserve"> </w:t>
            </w:r>
            <w:r w:rsidRPr="00CF5C85">
              <w:rPr>
                <w:rFonts w:ascii="Roboto" w:hAnsi="Roboto"/>
                <w:sz w:val="20"/>
                <w:szCs w:val="20"/>
              </w:rPr>
              <w:t>Московский протокол.</w:t>
            </w:r>
          </w:p>
        </w:tc>
        <w:tc>
          <w:tcPr>
            <w:tcW w:w="6237" w:type="dxa"/>
          </w:tcPr>
          <w:p w14:paraId="24D22806" w14:textId="77777777" w:rsidR="008D0267" w:rsidRPr="00CF5C85" w:rsidRDefault="008D0267" w:rsidP="0005659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D0267" w:rsidRPr="00CF5C85" w14:paraId="6758DE02" w14:textId="77777777" w:rsidTr="00387DFB">
        <w:tc>
          <w:tcPr>
            <w:tcW w:w="5670" w:type="dxa"/>
          </w:tcPr>
          <w:p w14:paraId="5D3BF15B" w14:textId="4EB99D0F" w:rsidR="008D0267" w:rsidRPr="00CF5C85" w:rsidRDefault="008D0267" w:rsidP="00E02419">
            <w:pPr>
              <w:spacing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з) </w:t>
            </w:r>
            <w:r w:rsidRPr="00CF5C85">
              <w:rPr>
                <w:rFonts w:ascii="Roboto" w:hAnsi="Roboto"/>
                <w:sz w:val="20"/>
                <w:szCs w:val="20"/>
              </w:rPr>
              <w:t>Изменения в системе регулярной инспекции и надзора, регулирующих выбросы в окружающую среду в стране за отч</w:t>
            </w:r>
            <w:r w:rsidR="007204F7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5FA71908" w14:textId="77777777" w:rsidR="008D0267" w:rsidRPr="00CF5C85" w:rsidRDefault="008D0267" w:rsidP="00F24664">
            <w:pPr>
              <w:tabs>
                <w:tab w:val="left" w:pos="360"/>
              </w:tabs>
              <w:spacing w:after="0"/>
              <w:ind w:firstLine="31"/>
              <w:jc w:val="both"/>
              <w:rPr>
                <w:rFonts w:ascii="Roboto" w:hAnsi="Roboto"/>
                <w:i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>(Дать краткую характеристику контрольно-надзорной и разрешительной деятельности, не более 1-2 стр.)</w:t>
            </w:r>
          </w:p>
          <w:p w14:paraId="2878341B" w14:textId="77777777" w:rsidR="00386523" w:rsidRPr="00CF5C85" w:rsidRDefault="00386523" w:rsidP="00386523">
            <w:pPr>
              <w:tabs>
                <w:tab w:val="left" w:pos="360"/>
              </w:tabs>
              <w:spacing w:after="0"/>
              <w:rPr>
                <w:rFonts w:ascii="Roboto" w:hAnsi="Roboto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2673AE60" w14:textId="77777777" w:rsidR="008D0267" w:rsidRPr="00CF5C85" w:rsidRDefault="008D0267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 4, ст. 7 Московский протокол</w:t>
            </w:r>
          </w:p>
        </w:tc>
        <w:tc>
          <w:tcPr>
            <w:tcW w:w="6237" w:type="dxa"/>
          </w:tcPr>
          <w:p w14:paraId="3EF5660D" w14:textId="77777777" w:rsidR="008D0267" w:rsidRPr="00CF5C85" w:rsidRDefault="008D0267" w:rsidP="00BD55DF">
            <w:pPr>
              <w:spacing w:after="0"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  <w:tr w:rsidR="001B6964" w:rsidRPr="00CF5C85" w14:paraId="0AB5613D" w14:textId="77777777" w:rsidTr="00387DFB">
        <w:tc>
          <w:tcPr>
            <w:tcW w:w="5670" w:type="dxa"/>
          </w:tcPr>
          <w:p w14:paraId="5749D209" w14:textId="77777777" w:rsidR="001B6964" w:rsidRPr="00CF5C85" w:rsidRDefault="001B6964" w:rsidP="001B6964">
            <w:pPr>
              <w:spacing w:line="240" w:lineRule="auto"/>
              <w:jc w:val="center"/>
              <w:rPr>
                <w:rFonts w:ascii="Roboto" w:hAnsi="Roboto"/>
                <w:iCs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14:paraId="460B7EE8" w14:textId="77777777" w:rsidR="001B6964" w:rsidRPr="00CF5C85" w:rsidRDefault="001B6964" w:rsidP="001B6964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2</w:t>
            </w:r>
          </w:p>
        </w:tc>
        <w:tc>
          <w:tcPr>
            <w:tcW w:w="6237" w:type="dxa"/>
          </w:tcPr>
          <w:p w14:paraId="421069BD" w14:textId="77777777" w:rsidR="001B6964" w:rsidRPr="00CF5C85" w:rsidRDefault="001B6964" w:rsidP="001B6964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3</w:t>
            </w:r>
          </w:p>
        </w:tc>
      </w:tr>
      <w:tr w:rsidR="008D0267" w:rsidRPr="00CF5C85" w14:paraId="16ED9C2B" w14:textId="77777777" w:rsidTr="00387DFB">
        <w:tc>
          <w:tcPr>
            <w:tcW w:w="5670" w:type="dxa"/>
          </w:tcPr>
          <w:p w14:paraId="6B601203" w14:textId="6C020CF1" w:rsidR="008D0267" w:rsidRPr="00CF5C85" w:rsidRDefault="008D0267" w:rsidP="00E02419">
            <w:pPr>
              <w:spacing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и) </w:t>
            </w:r>
            <w:r w:rsidRPr="00CF5C85">
              <w:rPr>
                <w:rFonts w:ascii="Roboto" w:hAnsi="Roboto"/>
                <w:sz w:val="20"/>
                <w:szCs w:val="20"/>
              </w:rPr>
              <w:t>Информация страны о</w:t>
            </w:r>
            <w:r w:rsidR="00F24664" w:rsidRPr="00CF5C85">
              <w:rPr>
                <w:rFonts w:ascii="Roboto" w:hAnsi="Roboto"/>
                <w:sz w:val="20"/>
                <w:szCs w:val="20"/>
              </w:rPr>
              <w:t>б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использовании наилучших имеющихся технологий для сокращения выбросов и сбросов загрязняющих веществ по состоянию за </w:t>
            </w:r>
            <w:r w:rsidRPr="00CF5C85">
              <w:rPr>
                <w:rFonts w:ascii="Roboto" w:hAnsi="Roboto"/>
                <w:sz w:val="20"/>
                <w:szCs w:val="20"/>
              </w:rPr>
              <w:lastRenderedPageBreak/>
              <w:t>отч</w:t>
            </w:r>
            <w:r w:rsidR="00FF04F4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5F9FE769" w14:textId="59966477" w:rsidR="008D0267" w:rsidRPr="00CF5C85" w:rsidRDefault="008D0267" w:rsidP="00241882">
            <w:pPr>
              <w:spacing w:line="240" w:lineRule="auto"/>
              <w:jc w:val="both"/>
              <w:rPr>
                <w:rFonts w:ascii="Roboto" w:hAnsi="Roboto"/>
                <w:i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 xml:space="preserve">(Дать краткую характеристику правовых и институциональных механизмов использования </w:t>
            </w:r>
            <w:r w:rsidR="00FF04F4" w:rsidRPr="00FF04F4">
              <w:rPr>
                <w:rFonts w:ascii="Roboto" w:hAnsi="Roboto"/>
                <w:i/>
                <w:sz w:val="20"/>
                <w:szCs w:val="20"/>
              </w:rPr>
              <w:t>наилучших имеющихся технологий</w:t>
            </w:r>
            <w:r w:rsidRPr="00CF5C85">
              <w:rPr>
                <w:rFonts w:ascii="Roboto" w:hAnsi="Roboto"/>
                <w:i/>
                <w:sz w:val="20"/>
                <w:szCs w:val="20"/>
              </w:rPr>
              <w:t>, не более 1 стр.).</w:t>
            </w:r>
          </w:p>
        </w:tc>
        <w:tc>
          <w:tcPr>
            <w:tcW w:w="3119" w:type="dxa"/>
          </w:tcPr>
          <w:p w14:paraId="147D9DC2" w14:textId="77777777" w:rsidR="008D0267" w:rsidRPr="00CF5C85" w:rsidRDefault="008D0267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lastRenderedPageBreak/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a</w:t>
            </w:r>
            <w:r w:rsidRPr="00CF5C85">
              <w:rPr>
                <w:rFonts w:ascii="Roboto" w:hAnsi="Roboto"/>
                <w:sz w:val="20"/>
                <w:szCs w:val="20"/>
              </w:rPr>
              <w:t>», п.2 ст.7 Тегеранская конвенция;</w:t>
            </w:r>
          </w:p>
          <w:p w14:paraId="3219E38F" w14:textId="77777777" w:rsidR="008D0267" w:rsidRPr="00CF5C85" w:rsidRDefault="008D0267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263BB4C0" w14:textId="77777777" w:rsidR="008D0267" w:rsidRPr="00CF5C85" w:rsidRDefault="008D0267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c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», п. 2 ст.5 Московский </w:t>
            </w:r>
            <w:r w:rsidRPr="00CF5C85">
              <w:rPr>
                <w:rFonts w:ascii="Roboto" w:hAnsi="Roboto"/>
                <w:sz w:val="20"/>
                <w:szCs w:val="20"/>
              </w:rPr>
              <w:lastRenderedPageBreak/>
              <w:t>протокол;</w:t>
            </w:r>
          </w:p>
          <w:p w14:paraId="5B91EE62" w14:textId="77777777" w:rsidR="008D0267" w:rsidRPr="00CF5C85" w:rsidRDefault="008D0267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08730E21" w14:textId="77777777" w:rsidR="008D0267" w:rsidRPr="00CF5C85" w:rsidRDefault="00BD4AAA" w:rsidP="00C24B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bookmarkStart w:id="6" w:name="OLE_LINK4"/>
            <w:bookmarkStart w:id="7" w:name="OLE_LINK5"/>
            <w:r w:rsidRPr="00CF5C85">
              <w:rPr>
                <w:rFonts w:ascii="Roboto" w:hAnsi="Roboto"/>
                <w:sz w:val="20"/>
                <w:szCs w:val="20"/>
              </w:rPr>
              <w:t xml:space="preserve">Преамбула, </w:t>
            </w:r>
            <w:r w:rsidR="008D0267" w:rsidRPr="00CF5C85">
              <w:rPr>
                <w:rFonts w:ascii="Roboto" w:hAnsi="Roboto"/>
                <w:sz w:val="20"/>
                <w:szCs w:val="20"/>
              </w:rPr>
              <w:t>Приложение</w:t>
            </w:r>
            <w:bookmarkEnd w:id="6"/>
            <w:bookmarkEnd w:id="7"/>
            <w:r w:rsidR="008D0267" w:rsidRPr="00CF5C85">
              <w:rPr>
                <w:rFonts w:ascii="Roboto" w:hAnsi="Roboto"/>
                <w:sz w:val="20"/>
                <w:szCs w:val="20"/>
              </w:rPr>
              <w:t xml:space="preserve"> </w:t>
            </w:r>
            <w:r w:rsidR="008D0267" w:rsidRPr="00CF5C85">
              <w:rPr>
                <w:rFonts w:ascii="Roboto" w:hAnsi="Roboto"/>
                <w:sz w:val="20"/>
                <w:szCs w:val="20"/>
                <w:lang w:val="en-US"/>
              </w:rPr>
              <w:t>V</w:t>
            </w:r>
            <w:r w:rsidR="008D0267" w:rsidRPr="00CF5C85">
              <w:rPr>
                <w:rFonts w:ascii="Roboto" w:hAnsi="Roboto"/>
                <w:sz w:val="20"/>
                <w:szCs w:val="20"/>
              </w:rPr>
              <w:t>, Московский протокол;</w:t>
            </w:r>
          </w:p>
        </w:tc>
        <w:tc>
          <w:tcPr>
            <w:tcW w:w="6237" w:type="dxa"/>
          </w:tcPr>
          <w:p w14:paraId="40F1CA60" w14:textId="77777777" w:rsidR="008D0267" w:rsidRPr="00CF5C85" w:rsidRDefault="008D0267" w:rsidP="0005659D">
            <w:pPr>
              <w:spacing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48CE88D" w14:textId="77777777" w:rsidR="00D963D5" w:rsidRPr="00CF5C85" w:rsidRDefault="00D963D5" w:rsidP="005C5B63">
      <w:pPr>
        <w:spacing w:after="0" w:line="240" w:lineRule="auto"/>
        <w:rPr>
          <w:rFonts w:ascii="Roboto" w:hAnsi="Roboto"/>
          <w:sz w:val="20"/>
          <w:szCs w:val="20"/>
        </w:rPr>
      </w:pPr>
    </w:p>
    <w:p w14:paraId="1CC23547" w14:textId="77777777" w:rsidR="00D963D5" w:rsidRPr="00CF5C85" w:rsidRDefault="00D963D5" w:rsidP="005C5B63">
      <w:pPr>
        <w:spacing w:after="0" w:line="240" w:lineRule="auto"/>
        <w:rPr>
          <w:rFonts w:ascii="Roboto" w:hAnsi="Roboto"/>
          <w:sz w:val="20"/>
          <w:szCs w:val="20"/>
        </w:rPr>
      </w:pPr>
    </w:p>
    <w:p w14:paraId="6182A647" w14:textId="77777777" w:rsidR="00954DF8" w:rsidRPr="00CF5C85" w:rsidRDefault="00954DF8" w:rsidP="005C5B63">
      <w:pPr>
        <w:spacing w:after="0" w:line="240" w:lineRule="auto"/>
        <w:rPr>
          <w:rFonts w:ascii="Roboto" w:hAnsi="Roboto"/>
          <w:sz w:val="20"/>
          <w:szCs w:val="20"/>
        </w:rPr>
      </w:pP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119"/>
        <w:gridCol w:w="6237"/>
      </w:tblGrid>
      <w:tr w:rsidR="008C6F0A" w:rsidRPr="00CF5C85" w14:paraId="41D3B408" w14:textId="77777777" w:rsidTr="00DE6C73">
        <w:trPr>
          <w:trHeight w:val="417"/>
        </w:trPr>
        <w:tc>
          <w:tcPr>
            <w:tcW w:w="15026" w:type="dxa"/>
            <w:gridSpan w:val="3"/>
          </w:tcPr>
          <w:p w14:paraId="6C31E88D" w14:textId="77777777" w:rsidR="008C6F0A" w:rsidRPr="00CF5C85" w:rsidRDefault="008C6F0A" w:rsidP="00E02419">
            <w:pPr>
              <w:spacing w:after="0" w:line="240" w:lineRule="auto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  <w:p w14:paraId="51B3659A" w14:textId="77777777" w:rsidR="008C6F0A" w:rsidRPr="00CF5C85" w:rsidRDefault="008C6F0A" w:rsidP="00E02419">
            <w:pPr>
              <w:spacing w:after="0" w:line="240" w:lineRule="auto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CF5C85">
              <w:rPr>
                <w:rFonts w:ascii="Roboto" w:hAnsi="Roboto"/>
                <w:bCs/>
                <w:sz w:val="20"/>
                <w:szCs w:val="20"/>
              </w:rPr>
              <w:t>1.2 Загрязнение в результате деятельности на дне моря</w:t>
            </w:r>
          </w:p>
          <w:p w14:paraId="6A4DB2DD" w14:textId="77777777" w:rsidR="008C6F0A" w:rsidRPr="00CF5C85" w:rsidRDefault="008C6F0A" w:rsidP="00E02419">
            <w:pPr>
              <w:spacing w:after="0" w:line="240" w:lineRule="auto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F01A3D" w:rsidRPr="00CF5C85" w14:paraId="30374249" w14:textId="77777777" w:rsidTr="00387DFB">
        <w:tc>
          <w:tcPr>
            <w:tcW w:w="5670" w:type="dxa"/>
          </w:tcPr>
          <w:p w14:paraId="71AE7863" w14:textId="77777777" w:rsidR="00F01A3D" w:rsidRPr="00CF5C85" w:rsidRDefault="00F01A3D" w:rsidP="00677B16">
            <w:pPr>
              <w:spacing w:after="0" w:line="240" w:lineRule="auto"/>
              <w:jc w:val="both"/>
              <w:rPr>
                <w:rFonts w:ascii="Roboto" w:hAnsi="Roboto"/>
                <w:color w:val="000000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а) Информация о законодательстве страны,</w:t>
            </w:r>
            <w:r w:rsidR="0072375E" w:rsidRPr="00CF5C85">
              <w:rPr>
                <w:rFonts w:ascii="Roboto" w:hAnsi="Roboto"/>
                <w:sz w:val="20"/>
                <w:szCs w:val="20"/>
              </w:rPr>
              <w:t xml:space="preserve"> регулирующем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деятельность на дне Каспийского моря, по </w:t>
            </w:r>
            <w:r w:rsidRPr="00CF5C85">
              <w:rPr>
                <w:rFonts w:ascii="Roboto" w:hAnsi="Roboto"/>
                <w:color w:val="000000"/>
                <w:sz w:val="20"/>
                <w:szCs w:val="20"/>
              </w:rPr>
              <w:t>предотвращению, снижению и контролю загрязнения моря.</w:t>
            </w:r>
          </w:p>
          <w:p w14:paraId="4D4D53DE" w14:textId="77777777" w:rsidR="00F01A3D" w:rsidRPr="00CF5C85" w:rsidRDefault="00F01A3D" w:rsidP="00677B16">
            <w:pPr>
              <w:spacing w:after="0" w:line="240" w:lineRule="auto"/>
              <w:jc w:val="both"/>
              <w:rPr>
                <w:rFonts w:ascii="Roboto" w:hAnsi="Roboto"/>
                <w:color w:val="000000"/>
                <w:sz w:val="20"/>
                <w:szCs w:val="20"/>
              </w:rPr>
            </w:pPr>
          </w:p>
          <w:p w14:paraId="2A9746B0" w14:textId="77777777" w:rsidR="00F01A3D" w:rsidRPr="00CF5C85" w:rsidRDefault="00F01A3D" w:rsidP="0072375E">
            <w:pPr>
              <w:spacing w:after="0" w:line="240" w:lineRule="auto"/>
              <w:jc w:val="both"/>
              <w:rPr>
                <w:rFonts w:ascii="Roboto" w:hAnsi="Roboto"/>
                <w:i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>(Краткая характеристика законодательства</w:t>
            </w:r>
            <w:r w:rsidRPr="00CF5C85">
              <w:rPr>
                <w:rFonts w:ascii="Roboto" w:hAnsi="Roboto"/>
                <w:i/>
                <w:color w:val="000000"/>
                <w:sz w:val="20"/>
                <w:szCs w:val="20"/>
              </w:rPr>
              <w:t>, не более 1 стр.).</w:t>
            </w:r>
          </w:p>
        </w:tc>
        <w:tc>
          <w:tcPr>
            <w:tcW w:w="3119" w:type="dxa"/>
          </w:tcPr>
          <w:p w14:paraId="087F9C04" w14:textId="77777777" w:rsidR="00F01A3D" w:rsidRPr="00CF5C85" w:rsidRDefault="00F01A3D" w:rsidP="00F01A3D">
            <w:pPr>
              <w:spacing w:after="0"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ст. 8 Тегеранская конвенция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;</w:t>
            </w:r>
          </w:p>
        </w:tc>
        <w:tc>
          <w:tcPr>
            <w:tcW w:w="6237" w:type="dxa"/>
          </w:tcPr>
          <w:p w14:paraId="22910345" w14:textId="77777777" w:rsidR="00F01A3D" w:rsidRPr="00CF5C85" w:rsidRDefault="00F01A3D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  <w:tr w:rsidR="00F01A3D" w:rsidRPr="00CF5C85" w14:paraId="78194264" w14:textId="77777777" w:rsidTr="00387DFB">
        <w:tc>
          <w:tcPr>
            <w:tcW w:w="5670" w:type="dxa"/>
          </w:tcPr>
          <w:p w14:paraId="52F6CAA7" w14:textId="77777777" w:rsidR="00F01A3D" w:rsidRPr="00CF5C85" w:rsidRDefault="00F01A3D" w:rsidP="00DE57DE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б) Информация о 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мерах, предпринимаемых страной для обеспечения экологической безопасности деятельности</w:t>
            </w:r>
            <w:r w:rsidRPr="00CF5C85">
              <w:rPr>
                <w:rFonts w:ascii="Roboto" w:hAnsi="Roboto"/>
                <w:color w:val="000000"/>
                <w:sz w:val="20"/>
                <w:szCs w:val="20"/>
              </w:rPr>
              <w:t xml:space="preserve"> на дне Каспийского моря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 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(прокладка трубопроводов, производство подводных земляных работ, демонтаж различных установок, 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возведение и эксплуатация искусственных островов и др.)</w:t>
            </w:r>
            <w:r w:rsidRPr="00CF5C85">
              <w:rPr>
                <w:rFonts w:ascii="Roboto" w:hAnsi="Roboto"/>
                <w:sz w:val="20"/>
                <w:szCs w:val="20"/>
              </w:rPr>
              <w:t>.</w:t>
            </w:r>
          </w:p>
          <w:p w14:paraId="60C9443B" w14:textId="77777777" w:rsidR="00F01A3D" w:rsidRPr="00CF5C85" w:rsidRDefault="00F01A3D" w:rsidP="00DE57DE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244B63ED" w14:textId="77777777" w:rsidR="00F01A3D" w:rsidRPr="00CF5C85" w:rsidRDefault="00F01A3D" w:rsidP="00B31DF0">
            <w:pPr>
              <w:spacing w:after="0" w:line="240" w:lineRule="auto"/>
              <w:jc w:val="both"/>
              <w:rPr>
                <w:rFonts w:ascii="Roboto" w:hAnsi="Roboto"/>
                <w:i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 xml:space="preserve">(Предоставить, по возможности, примеры соответствующей деятельности и перечень мер, связанных с </w:t>
            </w:r>
            <w:r w:rsidR="00B31DF0" w:rsidRPr="00CF5C85">
              <w:rPr>
                <w:rFonts w:ascii="Roboto" w:hAnsi="Roboto"/>
                <w:i/>
                <w:iCs/>
                <w:sz w:val="20"/>
                <w:szCs w:val="20"/>
              </w:rPr>
              <w:t>экологической безопасностью</w:t>
            </w:r>
            <w:r w:rsidRPr="00CF5C85">
              <w:rPr>
                <w:rFonts w:ascii="Roboto" w:hAnsi="Roboto"/>
                <w:i/>
                <w:iCs/>
                <w:sz w:val="20"/>
                <w:szCs w:val="20"/>
              </w:rPr>
              <w:t xml:space="preserve"> этой </w:t>
            </w:r>
            <w:r w:rsidRPr="00CF5C85">
              <w:rPr>
                <w:rFonts w:ascii="Roboto" w:hAnsi="Roboto"/>
                <w:i/>
                <w:sz w:val="20"/>
                <w:szCs w:val="20"/>
              </w:rPr>
              <w:t>деятельности).</w:t>
            </w:r>
          </w:p>
        </w:tc>
        <w:tc>
          <w:tcPr>
            <w:tcW w:w="3119" w:type="dxa"/>
          </w:tcPr>
          <w:p w14:paraId="7B45426D" w14:textId="77777777" w:rsidR="00F01A3D" w:rsidRPr="00CF5C85" w:rsidRDefault="00F01A3D" w:rsidP="00F01A3D">
            <w:pPr>
              <w:spacing w:after="0"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ст. 8 Тегеранская конвенция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;</w:t>
            </w:r>
          </w:p>
        </w:tc>
        <w:tc>
          <w:tcPr>
            <w:tcW w:w="6237" w:type="dxa"/>
          </w:tcPr>
          <w:p w14:paraId="2B124CCE" w14:textId="77777777" w:rsidR="00F01A3D" w:rsidRPr="00CF5C85" w:rsidRDefault="00F01A3D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</w:tbl>
    <w:p w14:paraId="7C14E212" w14:textId="77777777" w:rsidR="00D963D5" w:rsidRPr="00CF5C85" w:rsidRDefault="00D963D5">
      <w:pPr>
        <w:rPr>
          <w:rFonts w:ascii="Roboto" w:hAnsi="Roboto"/>
          <w:sz w:val="20"/>
          <w:szCs w:val="20"/>
        </w:rPr>
      </w:pPr>
      <w:r w:rsidRPr="00CF5C85">
        <w:rPr>
          <w:rFonts w:ascii="Roboto" w:hAnsi="Roboto"/>
          <w:sz w:val="20"/>
          <w:szCs w:val="20"/>
        </w:rPr>
        <w:br w:type="page"/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119"/>
        <w:gridCol w:w="6237"/>
      </w:tblGrid>
      <w:tr w:rsidR="00275294" w:rsidRPr="00CF5C85" w14:paraId="14FBAA4B" w14:textId="77777777" w:rsidTr="00DE6C73">
        <w:trPr>
          <w:trHeight w:val="417"/>
        </w:trPr>
        <w:tc>
          <w:tcPr>
            <w:tcW w:w="15026" w:type="dxa"/>
            <w:gridSpan w:val="3"/>
          </w:tcPr>
          <w:p w14:paraId="4831D489" w14:textId="77777777" w:rsidR="00275294" w:rsidRPr="00CF5C85" w:rsidRDefault="00275294" w:rsidP="00E02419">
            <w:pPr>
              <w:spacing w:after="0" w:line="240" w:lineRule="auto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  <w:p w14:paraId="3AB35952" w14:textId="77777777" w:rsidR="00275294" w:rsidRPr="00CF5C85" w:rsidRDefault="00275294" w:rsidP="00E02419">
            <w:pPr>
              <w:spacing w:after="0" w:line="240" w:lineRule="auto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CF5C85">
              <w:rPr>
                <w:rFonts w:ascii="Roboto" w:hAnsi="Roboto"/>
                <w:bCs/>
                <w:sz w:val="20"/>
                <w:szCs w:val="20"/>
              </w:rPr>
              <w:t>1.3 Загрязнение с судов</w:t>
            </w:r>
          </w:p>
          <w:p w14:paraId="0D76788E" w14:textId="77777777" w:rsidR="00275294" w:rsidRPr="00CF5C85" w:rsidRDefault="00275294" w:rsidP="00E02419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F01A3D" w:rsidRPr="00CF5C85" w14:paraId="525214B0" w14:textId="77777777" w:rsidTr="00F01A3D">
        <w:tc>
          <w:tcPr>
            <w:tcW w:w="5670" w:type="dxa"/>
          </w:tcPr>
          <w:p w14:paraId="15C0B665" w14:textId="49591B72" w:rsidR="00F01A3D" w:rsidRPr="00CF5C85" w:rsidRDefault="00F01A3D" w:rsidP="00E02419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а) Правовые инструменты, принятые в стране по аналогии с международными соглашениями и соответствующие изменения к ним, для </w:t>
            </w:r>
            <w:r w:rsidRPr="00CF5C85">
              <w:rPr>
                <w:rFonts w:ascii="Roboto" w:hAnsi="Roboto"/>
                <w:color w:val="000000"/>
                <w:sz w:val="20"/>
                <w:szCs w:val="20"/>
              </w:rPr>
              <w:t xml:space="preserve">предотвращения, снижения и контроля загрязнения с судов </w:t>
            </w:r>
            <w:r w:rsidRPr="00CF5C85">
              <w:rPr>
                <w:rFonts w:ascii="Roboto" w:hAnsi="Roboto"/>
                <w:sz w:val="20"/>
                <w:szCs w:val="20"/>
              </w:rPr>
              <w:t>по состоянию за отч</w:t>
            </w:r>
            <w:r w:rsidR="00CE4610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1D220E8B" w14:textId="77777777" w:rsidR="00F01A3D" w:rsidRPr="00CF5C85" w:rsidRDefault="00F01A3D" w:rsidP="00E02419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3E94B9C5" w14:textId="77777777" w:rsidR="00F01A3D" w:rsidRPr="00CF5C85" w:rsidRDefault="00F01A3D" w:rsidP="00A57C85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(</w:t>
            </w:r>
            <w:r w:rsidRPr="00CF5C85">
              <w:rPr>
                <w:rFonts w:ascii="Roboto" w:hAnsi="Roboto"/>
                <w:i/>
                <w:sz w:val="20"/>
                <w:szCs w:val="20"/>
              </w:rPr>
              <w:t>Перечень законодательных актов).</w:t>
            </w:r>
          </w:p>
        </w:tc>
        <w:tc>
          <w:tcPr>
            <w:tcW w:w="3119" w:type="dxa"/>
          </w:tcPr>
          <w:p w14:paraId="6AA79B26" w14:textId="77777777" w:rsidR="00F01A3D" w:rsidRPr="00CF5C85" w:rsidRDefault="00F01A3D" w:rsidP="00F01A3D">
            <w:pPr>
              <w:spacing w:after="0"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ст. 9 Тегеранская конвенция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;</w:t>
            </w:r>
          </w:p>
        </w:tc>
        <w:tc>
          <w:tcPr>
            <w:tcW w:w="6237" w:type="dxa"/>
          </w:tcPr>
          <w:p w14:paraId="3AF7DFD0" w14:textId="77777777" w:rsidR="00F01A3D" w:rsidRPr="00CF5C85" w:rsidRDefault="00F01A3D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  <w:tr w:rsidR="00F01A3D" w:rsidRPr="00CF5C85" w14:paraId="0FFE3D05" w14:textId="77777777" w:rsidTr="00F01A3D">
        <w:tc>
          <w:tcPr>
            <w:tcW w:w="5670" w:type="dxa"/>
          </w:tcPr>
          <w:p w14:paraId="31F093E2" w14:textId="77777777" w:rsidR="00F01A3D" w:rsidRPr="00CF5C85" w:rsidRDefault="00F01A3D" w:rsidP="005C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Roboto" w:hAnsi="Roboto"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б) Информация о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 мерах, предпринимаемых в стране по минимизации загрязнений, связанных с судоходством и судоходными трассами.</w:t>
            </w:r>
          </w:p>
          <w:p w14:paraId="756606D0" w14:textId="77777777" w:rsidR="00DA3FD4" w:rsidRPr="00CF5C85" w:rsidRDefault="00DA3FD4" w:rsidP="005C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6203EDD" w14:textId="77777777" w:rsidR="00F01A3D" w:rsidRPr="00CF5C85" w:rsidRDefault="00F01A3D" w:rsidP="00F01A3D">
            <w:pPr>
              <w:spacing w:after="0"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ст. 9 Тегеранская конвенция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;</w:t>
            </w:r>
          </w:p>
        </w:tc>
        <w:tc>
          <w:tcPr>
            <w:tcW w:w="6237" w:type="dxa"/>
          </w:tcPr>
          <w:p w14:paraId="7E18944D" w14:textId="77777777" w:rsidR="00F01A3D" w:rsidRPr="00CF5C85" w:rsidRDefault="00F01A3D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  <w:tr w:rsidR="001B6964" w:rsidRPr="00CF5C85" w14:paraId="2D3E3558" w14:textId="77777777" w:rsidTr="00F01A3D">
        <w:tc>
          <w:tcPr>
            <w:tcW w:w="5670" w:type="dxa"/>
          </w:tcPr>
          <w:p w14:paraId="2777A3C9" w14:textId="77777777" w:rsidR="001B6964" w:rsidRPr="00CF5C85" w:rsidRDefault="001B6964" w:rsidP="001B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14:paraId="33D32DFD" w14:textId="77777777" w:rsidR="001B6964" w:rsidRPr="00CF5C85" w:rsidRDefault="001B6964" w:rsidP="001B6964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2</w:t>
            </w:r>
          </w:p>
        </w:tc>
        <w:tc>
          <w:tcPr>
            <w:tcW w:w="6237" w:type="dxa"/>
          </w:tcPr>
          <w:p w14:paraId="4797FFD4" w14:textId="77777777" w:rsidR="001B6964" w:rsidRPr="00CF5C85" w:rsidRDefault="001B6964" w:rsidP="001B6964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3</w:t>
            </w:r>
          </w:p>
        </w:tc>
      </w:tr>
      <w:tr w:rsidR="00F01A3D" w:rsidRPr="00CF5C85" w14:paraId="4FA73B15" w14:textId="77777777" w:rsidTr="00F01A3D">
        <w:tc>
          <w:tcPr>
            <w:tcW w:w="5670" w:type="dxa"/>
          </w:tcPr>
          <w:p w14:paraId="469135D4" w14:textId="652A0FE2" w:rsidR="00F01A3D" w:rsidRPr="00CF5C85" w:rsidRDefault="00F01A3D" w:rsidP="003D0551">
            <w:pPr>
              <w:spacing w:after="0"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в) Наличие 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в стране планов управления портовыми отходами, предприяти</w:t>
            </w:r>
            <w:r w:rsidR="00CD69D8">
              <w:rPr>
                <w:rFonts w:ascii="Roboto" w:hAnsi="Roboto"/>
                <w:iCs/>
                <w:sz w:val="20"/>
                <w:szCs w:val="20"/>
              </w:rPr>
              <w:t>й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 по при</w:t>
            </w:r>
            <w:r w:rsidR="00135F52">
              <w:rPr>
                <w:rFonts w:ascii="Roboto" w:hAnsi="Roboto"/>
                <w:iCs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мке и переработке отходов с судов на Каспийском море.</w:t>
            </w:r>
          </w:p>
          <w:p w14:paraId="4BCADD15" w14:textId="77777777" w:rsidR="00F01A3D" w:rsidRPr="00CF5C85" w:rsidRDefault="00F01A3D" w:rsidP="003D0551">
            <w:pPr>
              <w:spacing w:after="0"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</w:p>
          <w:p w14:paraId="40904B04" w14:textId="77777777" w:rsidR="00F01A3D" w:rsidRPr="00CF5C85" w:rsidRDefault="00F01A3D" w:rsidP="006D0BD1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>(Название планов и программ, включающих соответствующие мероприятия).</w:t>
            </w:r>
          </w:p>
        </w:tc>
        <w:tc>
          <w:tcPr>
            <w:tcW w:w="3119" w:type="dxa"/>
          </w:tcPr>
          <w:p w14:paraId="7A9AB0DE" w14:textId="77777777" w:rsidR="00F01A3D" w:rsidRPr="00CF5C85" w:rsidRDefault="00F01A3D" w:rsidP="00F01A3D">
            <w:pPr>
              <w:spacing w:after="0"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ст. 9 Тегеранская конвенция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;</w:t>
            </w:r>
          </w:p>
          <w:p w14:paraId="1B801B61" w14:textId="77777777" w:rsidR="00F01A3D" w:rsidRPr="00CF5C85" w:rsidRDefault="00F01A3D" w:rsidP="00F01A3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CA70CEA" w14:textId="77777777" w:rsidR="00F01A3D" w:rsidRPr="00CF5C85" w:rsidRDefault="00F01A3D" w:rsidP="00683FD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  <w:tr w:rsidR="00104E43" w:rsidRPr="00CF5C85" w14:paraId="5731716B" w14:textId="77777777" w:rsidTr="001B6964">
        <w:trPr>
          <w:trHeight w:hRule="exact" w:val="335"/>
        </w:trPr>
        <w:tc>
          <w:tcPr>
            <w:tcW w:w="15026" w:type="dxa"/>
            <w:gridSpan w:val="3"/>
          </w:tcPr>
          <w:p w14:paraId="5D9278CE" w14:textId="77777777" w:rsidR="00104E43" w:rsidRPr="00CF5C85" w:rsidRDefault="00104E43" w:rsidP="001B6964">
            <w:pPr>
              <w:spacing w:after="0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  <w:lang w:val="en-US"/>
              </w:rPr>
              <w:t xml:space="preserve">1.4 </w:t>
            </w:r>
            <w:r w:rsidRPr="00CF5C85">
              <w:rPr>
                <w:rFonts w:ascii="Roboto" w:hAnsi="Roboto"/>
                <w:sz w:val="20"/>
                <w:szCs w:val="20"/>
              </w:rPr>
              <w:t>Загрязнение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 xml:space="preserve">, </w:t>
            </w:r>
            <w:r w:rsidRPr="00CF5C85">
              <w:rPr>
                <w:rFonts w:ascii="Roboto" w:hAnsi="Roboto"/>
                <w:sz w:val="20"/>
                <w:szCs w:val="20"/>
              </w:rPr>
              <w:t>вызванное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Pr="00CF5C85">
              <w:rPr>
                <w:rFonts w:ascii="Roboto" w:hAnsi="Roboto"/>
                <w:sz w:val="20"/>
                <w:szCs w:val="20"/>
              </w:rPr>
              <w:t>сбросом</w:t>
            </w:r>
          </w:p>
        </w:tc>
      </w:tr>
      <w:tr w:rsidR="00F01A3D" w:rsidRPr="00CF5C85" w14:paraId="66235DFE" w14:textId="77777777" w:rsidTr="00387DFB">
        <w:tc>
          <w:tcPr>
            <w:tcW w:w="5670" w:type="dxa"/>
          </w:tcPr>
          <w:p w14:paraId="1ED8F602" w14:textId="43053999" w:rsidR="00F01A3D" w:rsidRPr="00CF5C85" w:rsidRDefault="00F01A3D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а)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 </w:t>
            </w:r>
            <w:r w:rsidRPr="00CF5C85">
              <w:rPr>
                <w:rFonts w:ascii="Roboto" w:hAnsi="Roboto"/>
                <w:sz w:val="20"/>
                <w:szCs w:val="20"/>
              </w:rPr>
              <w:t>Законодательство страны, регулирующее запрет на сброс отходов и прочих веществ с судов в Каспийское море по состоянию за отч</w:t>
            </w:r>
            <w:r w:rsidR="00CE4610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04625FEE" w14:textId="77777777" w:rsidR="00F01A3D" w:rsidRPr="00CF5C85" w:rsidRDefault="00F01A3D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4D06DF96" w14:textId="77777777" w:rsidR="00F01A3D" w:rsidRPr="00CF5C85" w:rsidRDefault="00F01A3D" w:rsidP="00495F0E">
            <w:pPr>
              <w:spacing w:after="0" w:line="240" w:lineRule="auto"/>
              <w:rPr>
                <w:rFonts w:ascii="Roboto" w:hAnsi="Roboto"/>
                <w:i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>(Краткая характеристика законодательства</w:t>
            </w:r>
            <w:r w:rsidRPr="00CF5C85">
              <w:rPr>
                <w:rFonts w:ascii="Roboto" w:hAnsi="Roboto"/>
                <w:i/>
                <w:color w:val="000000"/>
                <w:sz w:val="20"/>
                <w:szCs w:val="20"/>
              </w:rPr>
              <w:t>).</w:t>
            </w:r>
          </w:p>
        </w:tc>
        <w:tc>
          <w:tcPr>
            <w:tcW w:w="3119" w:type="dxa"/>
          </w:tcPr>
          <w:p w14:paraId="1BBC6B31" w14:textId="77777777" w:rsidR="00F01A3D" w:rsidRPr="00CF5C85" w:rsidRDefault="00F01A3D" w:rsidP="00F01A3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п.1 ст.10 Тегеранская конвенция;</w:t>
            </w:r>
          </w:p>
          <w:p w14:paraId="2668E748" w14:textId="77777777" w:rsidR="00F01A3D" w:rsidRPr="00CF5C85" w:rsidRDefault="00F01A3D" w:rsidP="00F01A3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17D7CA4" w14:textId="77777777" w:rsidR="00F01A3D" w:rsidRPr="00CF5C85" w:rsidRDefault="00F01A3D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  <w:tr w:rsidR="00F01A3D" w:rsidRPr="00CF5C85" w14:paraId="172AB359" w14:textId="77777777" w:rsidTr="00387DFB">
        <w:tc>
          <w:tcPr>
            <w:tcW w:w="5670" w:type="dxa"/>
          </w:tcPr>
          <w:p w14:paraId="75D9BEE0" w14:textId="264494D9" w:rsidR="00F01A3D" w:rsidRPr="00CF5C85" w:rsidRDefault="00F01A3D" w:rsidP="005C5B63">
            <w:pPr>
              <w:spacing w:after="0"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б) Информация о 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наличии в стране правил, регламентирующих предотвращение загрязнения, вызванно</w:t>
            </w:r>
            <w:r w:rsidR="008838D2">
              <w:rPr>
                <w:rFonts w:ascii="Roboto" w:hAnsi="Roboto"/>
                <w:iCs/>
                <w:sz w:val="20"/>
                <w:szCs w:val="20"/>
              </w:rPr>
              <w:t>го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 сбросом при эксплуатации судов.</w:t>
            </w:r>
          </w:p>
          <w:p w14:paraId="3D7C7CE7" w14:textId="77777777" w:rsidR="003C7264" w:rsidRPr="00CF5C85" w:rsidRDefault="003C7264" w:rsidP="005C5B63">
            <w:pPr>
              <w:spacing w:after="0"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D0888D" w14:textId="77777777" w:rsidR="00F01A3D" w:rsidRPr="00CF5C85" w:rsidRDefault="00F01A3D" w:rsidP="00F01A3D">
            <w:pPr>
              <w:spacing w:after="0"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п.1 ст.10 Тегеранская конвенция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;</w:t>
            </w:r>
          </w:p>
        </w:tc>
        <w:tc>
          <w:tcPr>
            <w:tcW w:w="6237" w:type="dxa"/>
          </w:tcPr>
          <w:p w14:paraId="3A1372DF" w14:textId="77777777" w:rsidR="00F01A3D" w:rsidRPr="00CF5C85" w:rsidRDefault="00F01A3D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</w:tbl>
    <w:p w14:paraId="5C2F2B1B" w14:textId="77777777" w:rsidR="00D963D5" w:rsidRPr="00CF5C85" w:rsidRDefault="00D963D5">
      <w:pPr>
        <w:rPr>
          <w:rFonts w:ascii="Roboto" w:hAnsi="Roboto"/>
          <w:sz w:val="20"/>
          <w:szCs w:val="20"/>
        </w:rPr>
      </w:pPr>
      <w:r w:rsidRPr="00CF5C85">
        <w:rPr>
          <w:rFonts w:ascii="Roboto" w:hAnsi="Roboto"/>
          <w:sz w:val="20"/>
          <w:szCs w:val="20"/>
        </w:rPr>
        <w:br w:type="page"/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119"/>
        <w:gridCol w:w="6237"/>
      </w:tblGrid>
      <w:tr w:rsidR="00104E43" w:rsidRPr="00CF5C85" w14:paraId="7C793ED0" w14:textId="77777777" w:rsidTr="001B6964">
        <w:trPr>
          <w:trHeight w:hRule="exact" w:val="399"/>
        </w:trPr>
        <w:tc>
          <w:tcPr>
            <w:tcW w:w="15026" w:type="dxa"/>
            <w:gridSpan w:val="3"/>
            <w:vAlign w:val="center"/>
          </w:tcPr>
          <w:p w14:paraId="1895997B" w14:textId="77777777" w:rsidR="00104E43" w:rsidRPr="00CF5C85" w:rsidRDefault="00104E43" w:rsidP="001B6964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  <w:lang w:val="en-US"/>
              </w:rPr>
              <w:t xml:space="preserve">1.5 </w:t>
            </w:r>
            <w:r w:rsidRPr="00CF5C85">
              <w:rPr>
                <w:rFonts w:ascii="Roboto" w:hAnsi="Roboto"/>
                <w:sz w:val="20"/>
                <w:szCs w:val="20"/>
              </w:rPr>
              <w:t>Загрязнение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 xml:space="preserve">, </w:t>
            </w:r>
            <w:r w:rsidRPr="00CF5C85">
              <w:rPr>
                <w:rFonts w:ascii="Roboto" w:hAnsi="Roboto"/>
                <w:sz w:val="20"/>
                <w:szCs w:val="20"/>
              </w:rPr>
              <w:t>вызванное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Pr="00CF5C85">
              <w:rPr>
                <w:rFonts w:ascii="Roboto" w:hAnsi="Roboto"/>
                <w:sz w:val="20"/>
                <w:szCs w:val="20"/>
              </w:rPr>
              <w:t>нефтью</w:t>
            </w:r>
          </w:p>
          <w:p w14:paraId="3E2DC206" w14:textId="77777777" w:rsidR="00104E43" w:rsidRPr="00CF5C85" w:rsidRDefault="00104E43" w:rsidP="005C5B63">
            <w:pPr>
              <w:spacing w:after="0" w:line="240" w:lineRule="auto"/>
              <w:jc w:val="center"/>
              <w:rPr>
                <w:rFonts w:ascii="Roboto" w:hAnsi="Roboto"/>
                <w:color w:val="FF0000"/>
                <w:sz w:val="20"/>
                <w:szCs w:val="20"/>
              </w:rPr>
            </w:pPr>
          </w:p>
        </w:tc>
      </w:tr>
      <w:tr w:rsidR="00F01A3D" w:rsidRPr="00CF5C85" w14:paraId="45D87B5B" w14:textId="77777777" w:rsidTr="00387DFB">
        <w:tc>
          <w:tcPr>
            <w:tcW w:w="5670" w:type="dxa"/>
          </w:tcPr>
          <w:p w14:paraId="526B9B36" w14:textId="77777777" w:rsidR="00F01A3D" w:rsidRPr="00CF5C85" w:rsidRDefault="00F01A3D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а) Информация о деятельности нефтяных компаний в стране на современном этапе, в том числе по законсервированным скважинам, по обеспечению экологической безопасности морской разведки, добычи, переработки и транспортировки углеводородного сырья на Каспии.</w:t>
            </w:r>
          </w:p>
          <w:p w14:paraId="052E44F5" w14:textId="77777777" w:rsidR="00F01A3D" w:rsidRPr="00CF5C85" w:rsidRDefault="00F01A3D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5B18126A" w14:textId="77777777" w:rsidR="00F01A3D" w:rsidRPr="00CF5C85" w:rsidRDefault="00F01A3D" w:rsidP="0016048F">
            <w:pPr>
              <w:spacing w:after="0" w:line="240" w:lineRule="auto"/>
              <w:jc w:val="both"/>
              <w:rPr>
                <w:rFonts w:ascii="Roboto" w:hAnsi="Roboto"/>
                <w:i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>(не более 1,5-2</w:t>
            </w:r>
            <w:r w:rsidRPr="00CF5C85">
              <w:rPr>
                <w:rFonts w:ascii="Roboto" w:hAnsi="Roboto"/>
                <w:i/>
                <w:sz w:val="20"/>
                <w:szCs w:val="20"/>
                <w:lang w:val="en-US"/>
              </w:rPr>
              <w:t xml:space="preserve"> </w:t>
            </w:r>
            <w:r w:rsidRPr="00CF5C85">
              <w:rPr>
                <w:rFonts w:ascii="Roboto" w:hAnsi="Roboto"/>
                <w:i/>
                <w:sz w:val="20"/>
                <w:szCs w:val="20"/>
              </w:rPr>
              <w:t>стр.)</w:t>
            </w:r>
          </w:p>
        </w:tc>
        <w:tc>
          <w:tcPr>
            <w:tcW w:w="3119" w:type="dxa"/>
          </w:tcPr>
          <w:p w14:paraId="45875B2D" w14:textId="77777777" w:rsidR="00F01A3D" w:rsidRPr="00CF5C85" w:rsidRDefault="00F01A3D" w:rsidP="00F01A3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разделы. «А» и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B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» </w:t>
            </w:r>
            <w:bookmarkStart w:id="8" w:name="OLE_LINK6"/>
            <w:bookmarkStart w:id="9" w:name="OLE_LINK7"/>
            <w:r w:rsidRPr="00CF5C85">
              <w:rPr>
                <w:rFonts w:ascii="Roboto" w:hAnsi="Roboto"/>
                <w:sz w:val="20"/>
                <w:szCs w:val="20"/>
              </w:rPr>
              <w:t>Приложение</w:t>
            </w:r>
            <w:bookmarkEnd w:id="8"/>
            <w:bookmarkEnd w:id="9"/>
            <w:r w:rsidRPr="00CF5C85">
              <w:rPr>
                <w:rFonts w:ascii="Roboto" w:hAnsi="Roboto"/>
                <w:sz w:val="20"/>
                <w:szCs w:val="20"/>
              </w:rPr>
              <w:t xml:space="preserve"> 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I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Московский протокол;</w:t>
            </w:r>
          </w:p>
        </w:tc>
        <w:tc>
          <w:tcPr>
            <w:tcW w:w="6237" w:type="dxa"/>
          </w:tcPr>
          <w:p w14:paraId="74C1B20C" w14:textId="77777777" w:rsidR="00F01A3D" w:rsidRPr="00CF5C85" w:rsidRDefault="00F01A3D" w:rsidP="0014644F">
            <w:pPr>
              <w:spacing w:after="0" w:line="240" w:lineRule="auto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30EDE" w:rsidRPr="00CF5C85" w14:paraId="44B1E91A" w14:textId="77777777" w:rsidTr="001B6964">
        <w:trPr>
          <w:trHeight w:val="2633"/>
        </w:trPr>
        <w:tc>
          <w:tcPr>
            <w:tcW w:w="5670" w:type="dxa"/>
          </w:tcPr>
          <w:p w14:paraId="1D013BC9" w14:textId="35EE1822" w:rsidR="00430EDE" w:rsidRPr="00CF5C85" w:rsidRDefault="00430EDE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б) Наличие законодательства в стране по состоянию за отч</w:t>
            </w:r>
            <w:r w:rsidR="006A1560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период, регулирующего деятельность нефтяных компаний, деятельность на объектах нефтяной и химической промышленности на прибрежно-морских территориях, для предотвращения, контроля и снижения уровня нефтяного загрязнения Каспийского моря.</w:t>
            </w:r>
          </w:p>
          <w:p w14:paraId="535F4CCF" w14:textId="77777777" w:rsidR="00430EDE" w:rsidRPr="00CF5C85" w:rsidRDefault="00430EDE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0A128349" w14:textId="77777777" w:rsidR="00430EDE" w:rsidRPr="00CF5C85" w:rsidRDefault="00430EDE" w:rsidP="0016048F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>(Краткая характеристика законодательства</w:t>
            </w:r>
            <w:r w:rsidRPr="00CF5C85">
              <w:rPr>
                <w:rFonts w:ascii="Roboto" w:hAnsi="Roboto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03433215" w14:textId="77777777" w:rsidR="00430EDE" w:rsidRPr="00CF5C85" w:rsidRDefault="00430EDE" w:rsidP="00F01A3D">
            <w:pPr>
              <w:spacing w:after="0"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п.2 ст.9 Московский протокол;</w:t>
            </w:r>
          </w:p>
        </w:tc>
        <w:tc>
          <w:tcPr>
            <w:tcW w:w="6237" w:type="dxa"/>
          </w:tcPr>
          <w:p w14:paraId="43E509B3" w14:textId="77777777" w:rsidR="00430EDE" w:rsidRPr="00CF5C85" w:rsidRDefault="00430EDE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1B6964" w:rsidRPr="00CF5C85" w14:paraId="1B80C156" w14:textId="77777777" w:rsidTr="00387DFB">
        <w:trPr>
          <w:trHeight w:val="1258"/>
        </w:trPr>
        <w:tc>
          <w:tcPr>
            <w:tcW w:w="5670" w:type="dxa"/>
          </w:tcPr>
          <w:p w14:paraId="78486974" w14:textId="77777777" w:rsidR="001B6964" w:rsidRPr="00CF5C85" w:rsidRDefault="001B6964" w:rsidP="009C1717">
            <w:pPr>
              <w:spacing w:after="0"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в) Наличие в стране 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специальных экологических рыбохозяйственных требований, связанных с разработкой и добычей углеводородного сырья.</w:t>
            </w:r>
          </w:p>
          <w:p w14:paraId="0D026D45" w14:textId="77777777" w:rsidR="001B6964" w:rsidRPr="00CF5C85" w:rsidRDefault="001B6964" w:rsidP="009C1717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3126B9B9" w14:textId="77777777" w:rsidR="001B6964" w:rsidRPr="00CF5C85" w:rsidRDefault="001B6964" w:rsidP="009C1717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iCs/>
                <w:sz w:val="20"/>
                <w:szCs w:val="20"/>
              </w:rPr>
              <w:t>(Дать краткие пояснения по этому вопросу)</w:t>
            </w:r>
          </w:p>
        </w:tc>
        <w:tc>
          <w:tcPr>
            <w:tcW w:w="3119" w:type="dxa"/>
          </w:tcPr>
          <w:p w14:paraId="35AFB6E3" w14:textId="77777777" w:rsidR="001B6964" w:rsidRPr="00CF5C85" w:rsidRDefault="001B6964" w:rsidP="009C171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b</w:t>
            </w:r>
            <w:r w:rsidRPr="00CF5C85">
              <w:rPr>
                <w:rFonts w:ascii="Roboto" w:hAnsi="Roboto"/>
                <w:sz w:val="20"/>
                <w:szCs w:val="20"/>
              </w:rPr>
              <w:t>» ст.6 Ашхабадский протокол;</w:t>
            </w:r>
          </w:p>
        </w:tc>
        <w:tc>
          <w:tcPr>
            <w:tcW w:w="6237" w:type="dxa"/>
          </w:tcPr>
          <w:p w14:paraId="310803A6" w14:textId="77777777" w:rsidR="001B6964" w:rsidRPr="00CF5C85" w:rsidRDefault="001B6964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1B6964" w:rsidRPr="00CF5C85" w14:paraId="4D119B00" w14:textId="77777777" w:rsidTr="00387DFB">
        <w:tc>
          <w:tcPr>
            <w:tcW w:w="5670" w:type="dxa"/>
          </w:tcPr>
          <w:p w14:paraId="3585C567" w14:textId="0BD4EBD9" w:rsidR="001B6964" w:rsidRPr="00CF5C85" w:rsidRDefault="001B6964" w:rsidP="00430EDE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г) Меры, предпринимаемые в стране для устранения загрязнения морской среды и прибрежных районов от загрязн</w:t>
            </w:r>
            <w:r w:rsidR="00F97593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нных нефтью земель, которым может угрожать затопление.</w:t>
            </w:r>
          </w:p>
          <w:p w14:paraId="67F2CCFE" w14:textId="77777777" w:rsidR="001B6964" w:rsidRPr="00CF5C85" w:rsidRDefault="001B6964" w:rsidP="00430EDE">
            <w:pPr>
              <w:spacing w:after="0" w:line="240" w:lineRule="auto"/>
              <w:jc w:val="both"/>
              <w:rPr>
                <w:rFonts w:ascii="Roboto" w:hAnsi="Roboto"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8AF1E89" w14:textId="77777777" w:rsidR="001B6964" w:rsidRPr="00CF5C85" w:rsidRDefault="001B6964" w:rsidP="00227034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п.2 ст.9 Московский протокол;</w:t>
            </w:r>
          </w:p>
        </w:tc>
        <w:tc>
          <w:tcPr>
            <w:tcW w:w="6237" w:type="dxa"/>
          </w:tcPr>
          <w:p w14:paraId="21336E0D" w14:textId="77777777" w:rsidR="001B6964" w:rsidRPr="00CF5C85" w:rsidRDefault="001B6964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1B6964" w:rsidRPr="00CF5C85" w14:paraId="36D5ABBC" w14:textId="77777777" w:rsidTr="00387DFB">
        <w:tc>
          <w:tcPr>
            <w:tcW w:w="5670" w:type="dxa"/>
          </w:tcPr>
          <w:p w14:paraId="37742445" w14:textId="182199F4" w:rsidR="001B6964" w:rsidRPr="00CF5C85" w:rsidRDefault="001B6964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д) Деятельность по контролю источников загрязнения нефтью, оказывающих негативное воздействие на биоразнообразие, включая места обитания</w:t>
            </w:r>
            <w:r w:rsidR="00F97593" w:rsidRPr="00B52561">
              <w:rPr>
                <w:rFonts w:ascii="Roboto" w:hAnsi="Roboto"/>
                <w:sz w:val="20"/>
                <w:szCs w:val="20"/>
              </w:rPr>
              <w:t xml:space="preserve"> </w:t>
            </w:r>
            <w:r w:rsidRPr="00CF5C85">
              <w:rPr>
                <w:rFonts w:ascii="Roboto" w:hAnsi="Roboto"/>
                <w:sz w:val="20"/>
                <w:szCs w:val="20"/>
              </w:rPr>
              <w:t>видов</w:t>
            </w:r>
            <w:r w:rsidR="00B0470C">
              <w:rPr>
                <w:rFonts w:ascii="Roboto" w:hAnsi="Roboto"/>
                <w:sz w:val="20"/>
                <w:szCs w:val="20"/>
              </w:rPr>
              <w:t>,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</w:t>
            </w:r>
            <w:r w:rsidR="00B0470C" w:rsidRPr="00B0470C">
              <w:rPr>
                <w:rFonts w:ascii="Roboto" w:hAnsi="Roboto"/>
                <w:sz w:val="20"/>
                <w:szCs w:val="20"/>
              </w:rPr>
              <w:t xml:space="preserve">осуществляемая в стране </w:t>
            </w:r>
            <w:r w:rsidRPr="00CF5C85">
              <w:rPr>
                <w:rFonts w:ascii="Roboto" w:hAnsi="Roboto"/>
                <w:sz w:val="20"/>
                <w:szCs w:val="20"/>
              </w:rPr>
              <w:t>по состоянию за отч</w:t>
            </w:r>
            <w:r w:rsidR="00B52561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7DA039AA" w14:textId="77777777" w:rsidR="001B6964" w:rsidRPr="00CF5C85" w:rsidRDefault="001B6964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06D11D5B" w14:textId="77777777" w:rsidR="001B6964" w:rsidRPr="00CF5C85" w:rsidRDefault="001B6964" w:rsidP="005C5B63">
            <w:pPr>
              <w:spacing w:after="0" w:line="240" w:lineRule="auto"/>
              <w:jc w:val="both"/>
              <w:rPr>
                <w:rFonts w:ascii="Roboto" w:hAnsi="Roboto"/>
                <w:i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>(Перечислить виды деятельности)</w:t>
            </w:r>
          </w:p>
        </w:tc>
        <w:tc>
          <w:tcPr>
            <w:tcW w:w="3119" w:type="dxa"/>
          </w:tcPr>
          <w:p w14:paraId="1F5FE36F" w14:textId="77777777" w:rsidR="001B6964" w:rsidRPr="00CF5C85" w:rsidRDefault="001B6964" w:rsidP="00227034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j</w:t>
            </w:r>
            <w:r w:rsidRPr="00CF5C85">
              <w:rPr>
                <w:rFonts w:ascii="Roboto" w:hAnsi="Roboto"/>
                <w:sz w:val="20"/>
                <w:szCs w:val="20"/>
              </w:rPr>
              <w:t>» ст.5 Ашхабадский протокол;</w:t>
            </w:r>
          </w:p>
          <w:p w14:paraId="3CA4D5B8" w14:textId="77777777" w:rsidR="001B6964" w:rsidRPr="00CF5C85" w:rsidRDefault="001B6964" w:rsidP="00227034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1AA7B6C2" w14:textId="77777777" w:rsidR="001B6964" w:rsidRPr="00CF5C85" w:rsidRDefault="001B6964" w:rsidP="00227034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b</w:t>
            </w:r>
            <w:r w:rsidRPr="00CF5C85">
              <w:rPr>
                <w:rFonts w:ascii="Roboto" w:hAnsi="Roboto"/>
                <w:sz w:val="20"/>
                <w:szCs w:val="20"/>
              </w:rPr>
              <w:t>» ст.6 Ашхабадский протокол;</w:t>
            </w:r>
          </w:p>
        </w:tc>
        <w:tc>
          <w:tcPr>
            <w:tcW w:w="6237" w:type="dxa"/>
          </w:tcPr>
          <w:p w14:paraId="2F1AEBD2" w14:textId="77777777" w:rsidR="001B6964" w:rsidRPr="00CF5C85" w:rsidRDefault="001B6964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1B6964" w:rsidRPr="00CF5C85" w14:paraId="748D70AD" w14:textId="77777777" w:rsidTr="00387DFB">
        <w:tc>
          <w:tcPr>
            <w:tcW w:w="5670" w:type="dxa"/>
          </w:tcPr>
          <w:p w14:paraId="3E2A19F9" w14:textId="7150B7D0" w:rsidR="001B6964" w:rsidRPr="00CF5C85" w:rsidRDefault="001B6964" w:rsidP="00995318">
            <w:pPr>
              <w:spacing w:after="0" w:line="240" w:lineRule="auto"/>
              <w:jc w:val="both"/>
              <w:rPr>
                <w:rStyle w:val="416"/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е) Информация о наличии современных научных исследований в стране, включая ихтиологические и токсикологические исследования, по влиянию </w:t>
            </w:r>
            <w:r w:rsidRPr="00CF5C85">
              <w:rPr>
                <w:rFonts w:ascii="Roboto" w:hAnsi="Roboto"/>
                <w:sz w:val="20"/>
                <w:szCs w:val="20"/>
              </w:rPr>
              <w:lastRenderedPageBreak/>
              <w:t xml:space="preserve">разработки нефтяных месторождений, </w:t>
            </w:r>
            <w:r w:rsidRPr="00CF5C85">
              <w:rPr>
                <w:rFonts w:ascii="Roboto" w:eastAsia="Times New Roman" w:hAnsi="Roboto"/>
                <w:sz w:val="20"/>
                <w:szCs w:val="20"/>
                <w:lang w:eastAsia="ru-RU"/>
              </w:rPr>
              <w:t>трубопроводного транспорта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на состояние биоразнообразия и биоресурсов</w:t>
            </w:r>
            <w:r w:rsidRPr="00CF5C85">
              <w:rPr>
                <w:rStyle w:val="416"/>
                <w:rFonts w:ascii="Roboto" w:hAnsi="Roboto"/>
                <w:sz w:val="20"/>
                <w:szCs w:val="20"/>
              </w:rPr>
              <w:t xml:space="preserve">, а </w:t>
            </w:r>
            <w:r w:rsidR="00127295" w:rsidRPr="00CF5C85">
              <w:rPr>
                <w:rStyle w:val="416"/>
                <w:rFonts w:ascii="Roboto" w:hAnsi="Roboto"/>
                <w:sz w:val="20"/>
                <w:szCs w:val="20"/>
              </w:rPr>
              <w:t>также по</w:t>
            </w:r>
            <w:r w:rsidRPr="00CF5C85">
              <w:rPr>
                <w:rStyle w:val="416"/>
                <w:rFonts w:ascii="Roboto" w:hAnsi="Roboto"/>
                <w:sz w:val="20"/>
                <w:szCs w:val="20"/>
              </w:rPr>
              <w:t xml:space="preserve"> накоплению углеводородов в тканях и органах рыб, являющихся индикатором состояния среды обитания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Каспийского моря</w:t>
            </w:r>
            <w:r w:rsidRPr="00CF5C85">
              <w:rPr>
                <w:rStyle w:val="416"/>
                <w:rFonts w:ascii="Roboto" w:hAnsi="Roboto"/>
                <w:sz w:val="20"/>
                <w:szCs w:val="20"/>
              </w:rPr>
              <w:t>.</w:t>
            </w:r>
          </w:p>
          <w:p w14:paraId="703334A7" w14:textId="77777777" w:rsidR="001B6964" w:rsidRPr="00CF5C85" w:rsidRDefault="001B6964" w:rsidP="00995318">
            <w:pPr>
              <w:spacing w:after="0" w:line="240" w:lineRule="auto"/>
              <w:jc w:val="both"/>
              <w:rPr>
                <w:rStyle w:val="416"/>
                <w:rFonts w:ascii="Roboto" w:hAnsi="Roboto"/>
                <w:sz w:val="20"/>
                <w:szCs w:val="20"/>
              </w:rPr>
            </w:pPr>
          </w:p>
          <w:p w14:paraId="7777EAA4" w14:textId="77777777" w:rsidR="001B6964" w:rsidRPr="00CF5C85" w:rsidRDefault="001B6964" w:rsidP="00995318">
            <w:pPr>
              <w:spacing w:after="0" w:line="240" w:lineRule="auto"/>
              <w:jc w:val="both"/>
              <w:rPr>
                <w:rFonts w:ascii="Roboto" w:hAnsi="Roboto"/>
                <w:i/>
                <w:sz w:val="20"/>
                <w:szCs w:val="20"/>
                <w:shd w:val="clear" w:color="auto" w:fill="FFFFFF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  <w:shd w:val="clear" w:color="auto" w:fill="FFFFFF"/>
              </w:rPr>
              <w:t>(Предоставить данные о конкретных исследованиях в указанных областях)</w:t>
            </w:r>
          </w:p>
        </w:tc>
        <w:tc>
          <w:tcPr>
            <w:tcW w:w="3119" w:type="dxa"/>
          </w:tcPr>
          <w:p w14:paraId="4E719F12" w14:textId="77777777" w:rsidR="001B6964" w:rsidRPr="00CF5C85" w:rsidRDefault="001B6964" w:rsidP="00227034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lastRenderedPageBreak/>
              <w:t>Преамбула, ст.20 Тегеранская конвенция;</w:t>
            </w:r>
          </w:p>
          <w:p w14:paraId="77F05B5D" w14:textId="77777777" w:rsidR="001B6964" w:rsidRPr="00CF5C85" w:rsidRDefault="001B6964" w:rsidP="00227034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5AEDF937" w14:textId="77777777" w:rsidR="001B6964" w:rsidRPr="00CF5C85" w:rsidRDefault="001B6964" w:rsidP="00227034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lastRenderedPageBreak/>
              <w:t>п.1 ст.16 Ашхабадский протокол;</w:t>
            </w:r>
          </w:p>
        </w:tc>
        <w:tc>
          <w:tcPr>
            <w:tcW w:w="6237" w:type="dxa"/>
          </w:tcPr>
          <w:p w14:paraId="767EABB0" w14:textId="77777777" w:rsidR="001B6964" w:rsidRPr="00CF5C85" w:rsidRDefault="001B6964" w:rsidP="005C2F85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712892DB" w14:textId="77777777" w:rsidR="00D963D5" w:rsidRPr="00CF5C85" w:rsidRDefault="00D963D5" w:rsidP="005C5B63">
      <w:pPr>
        <w:spacing w:line="240" w:lineRule="auto"/>
        <w:rPr>
          <w:rFonts w:ascii="Roboto" w:hAnsi="Roboto"/>
          <w:sz w:val="20"/>
          <w:szCs w:val="20"/>
        </w:rPr>
      </w:pP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119"/>
        <w:gridCol w:w="6237"/>
      </w:tblGrid>
      <w:tr w:rsidR="00F44E48" w:rsidRPr="00CF5C85" w14:paraId="25ED113A" w14:textId="77777777" w:rsidTr="00F44E48">
        <w:trPr>
          <w:trHeight w:val="494"/>
        </w:trPr>
        <w:tc>
          <w:tcPr>
            <w:tcW w:w="15026" w:type="dxa"/>
            <w:gridSpan w:val="3"/>
          </w:tcPr>
          <w:p w14:paraId="3C96DF0F" w14:textId="77777777" w:rsidR="00F44E48" w:rsidRPr="00CF5C85" w:rsidRDefault="00F44E48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02F813E6" w14:textId="77777777" w:rsidR="00F44E48" w:rsidRPr="00CF5C85" w:rsidRDefault="00F44E48" w:rsidP="00F44E48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Загрязнение, вызванное иными видами деятельности.</w:t>
            </w:r>
          </w:p>
          <w:p w14:paraId="0220230B" w14:textId="77777777" w:rsidR="00F44E48" w:rsidRPr="00CF5C85" w:rsidRDefault="00F44E48" w:rsidP="00F44E48">
            <w:pPr>
              <w:spacing w:after="0" w:line="240" w:lineRule="auto"/>
              <w:ind w:left="720"/>
              <w:rPr>
                <w:rFonts w:ascii="Roboto" w:hAnsi="Roboto"/>
                <w:sz w:val="20"/>
                <w:szCs w:val="20"/>
              </w:rPr>
            </w:pPr>
          </w:p>
        </w:tc>
      </w:tr>
      <w:tr w:rsidR="00B348AA" w:rsidRPr="00CF5C85" w14:paraId="1F32966E" w14:textId="77777777" w:rsidTr="00387DFB">
        <w:trPr>
          <w:trHeight w:val="1114"/>
        </w:trPr>
        <w:tc>
          <w:tcPr>
            <w:tcW w:w="5670" w:type="dxa"/>
          </w:tcPr>
          <w:p w14:paraId="12BA9956" w14:textId="77777777" w:rsidR="00B348AA" w:rsidRPr="00CF5C85" w:rsidRDefault="00B348AA" w:rsidP="00B348AA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а) Современная законодательная база по предотвращению, снижению и контролю загрязнения, вызванного </w:t>
            </w:r>
            <w:r w:rsidRPr="00CF5C85">
              <w:rPr>
                <w:rFonts w:ascii="Roboto" w:hAnsi="Roboto"/>
                <w:sz w:val="20"/>
                <w:szCs w:val="20"/>
                <w:lang w:eastAsia="ru-RU"/>
              </w:rPr>
              <w:t>последствиями колебания уровня моря,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мелиорацией земель </w:t>
            </w:r>
            <w:r w:rsidRPr="00CF5C85">
              <w:rPr>
                <w:rFonts w:ascii="Roboto" w:hAnsi="Roboto"/>
                <w:sz w:val="20"/>
                <w:szCs w:val="20"/>
                <w:lang w:eastAsia="ru-RU"/>
              </w:rPr>
              <w:t>и связанными с этим работами по выемке грунта и строительству дамб</w:t>
            </w:r>
            <w:r w:rsidR="00195C94" w:rsidRPr="00CF5C85">
              <w:rPr>
                <w:rFonts w:ascii="Roboto" w:hAnsi="Roboto"/>
                <w:sz w:val="20"/>
                <w:szCs w:val="20"/>
              </w:rPr>
              <w:t xml:space="preserve"> в прибрежно-морских территориях.</w:t>
            </w:r>
          </w:p>
          <w:p w14:paraId="1B993E14" w14:textId="77777777" w:rsidR="00B348AA" w:rsidRPr="00CF5C85" w:rsidRDefault="00B348AA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60EF43D4" w14:textId="77777777" w:rsidR="00055AD1" w:rsidRPr="00CF5C85" w:rsidRDefault="00055AD1" w:rsidP="005C5B63">
            <w:pPr>
              <w:spacing w:after="0" w:line="240" w:lineRule="auto"/>
              <w:jc w:val="both"/>
              <w:rPr>
                <w:rFonts w:ascii="Roboto" w:hAnsi="Roboto"/>
                <w:i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>(Краткая характеристика законодательства)</w:t>
            </w:r>
          </w:p>
        </w:tc>
        <w:tc>
          <w:tcPr>
            <w:tcW w:w="3119" w:type="dxa"/>
          </w:tcPr>
          <w:p w14:paraId="560A0F8E" w14:textId="77777777" w:rsidR="00B348AA" w:rsidRPr="00CF5C85" w:rsidRDefault="00B348AA" w:rsidP="00B348AA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ст.11 Тегеранской конвенция;</w:t>
            </w:r>
          </w:p>
          <w:p w14:paraId="5B0397DF" w14:textId="77777777" w:rsidR="00B348AA" w:rsidRPr="00CF5C85" w:rsidRDefault="00B348AA" w:rsidP="00F44E48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3E62552" w14:textId="77777777" w:rsidR="00B348AA" w:rsidRPr="00CF5C85" w:rsidRDefault="00B348AA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D4365D" w:rsidRPr="00CF5C85" w14:paraId="01DDE328" w14:textId="77777777" w:rsidTr="00387DF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B30E" w14:textId="3C71C94F" w:rsidR="00D4365D" w:rsidRPr="00CF5C85" w:rsidRDefault="00D4365D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б) Информация о наличии в стр</w:t>
            </w:r>
            <w:r w:rsidR="00165DAC" w:rsidRPr="00CF5C85">
              <w:rPr>
                <w:rFonts w:ascii="Roboto" w:hAnsi="Roboto"/>
                <w:sz w:val="20"/>
                <w:szCs w:val="20"/>
              </w:rPr>
              <w:t>ане программ</w:t>
            </w:r>
            <w:r w:rsidR="00DB449A" w:rsidRPr="00CF5C85">
              <w:rPr>
                <w:rFonts w:ascii="Roboto" w:hAnsi="Roboto"/>
                <w:sz w:val="20"/>
                <w:szCs w:val="20"/>
              </w:rPr>
              <w:t>/планов</w:t>
            </w:r>
            <w:r w:rsidR="00165DAC" w:rsidRPr="00CF5C85">
              <w:rPr>
                <w:rFonts w:ascii="Roboto" w:hAnsi="Roboto"/>
                <w:sz w:val="20"/>
                <w:szCs w:val="20"/>
              </w:rPr>
              <w:t>, предусматривающих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мероприятия по снижению загрязнения, связанного с мелиорацией земель, и программ в области сельскохозяйственной деятельности, которые включают мероприятия по минимизации загрязнения прибрежно-морски</w:t>
            </w:r>
            <w:r w:rsidR="00380E28">
              <w:rPr>
                <w:rFonts w:ascii="Roboto" w:hAnsi="Roboto"/>
                <w:sz w:val="20"/>
                <w:szCs w:val="20"/>
              </w:rPr>
              <w:t>х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район</w:t>
            </w:r>
            <w:r w:rsidR="00380E28">
              <w:rPr>
                <w:rFonts w:ascii="Roboto" w:hAnsi="Roboto"/>
                <w:sz w:val="20"/>
                <w:szCs w:val="20"/>
              </w:rPr>
              <w:t>ов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Каспийского моря.</w:t>
            </w:r>
          </w:p>
          <w:p w14:paraId="0BFF09AA" w14:textId="77777777" w:rsidR="00D4365D" w:rsidRPr="00CF5C85" w:rsidRDefault="00D4365D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52226FAF" w14:textId="77777777" w:rsidR="00DB449A" w:rsidRPr="00CF5C85" w:rsidRDefault="00DB449A" w:rsidP="005C5B63">
            <w:pPr>
              <w:spacing w:after="0" w:line="240" w:lineRule="auto"/>
              <w:jc w:val="both"/>
              <w:rPr>
                <w:rFonts w:ascii="Roboto" w:hAnsi="Roboto"/>
                <w:i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>(Название программ/планов, предусматривающих указанные мероприятия, и их краткое описание)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7DDF" w14:textId="77777777" w:rsidR="00D4365D" w:rsidRPr="00CF5C85" w:rsidRDefault="00D4365D" w:rsidP="00F44E48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п.1 ст.11 Тегеранской конвен</w:t>
            </w:r>
            <w:r w:rsidR="00282668" w:rsidRPr="00CF5C85">
              <w:rPr>
                <w:rFonts w:ascii="Roboto" w:hAnsi="Roboto"/>
                <w:sz w:val="20"/>
                <w:szCs w:val="20"/>
              </w:rPr>
              <w:t>ция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; </w:t>
            </w:r>
          </w:p>
          <w:p w14:paraId="02A079B4" w14:textId="77777777" w:rsidR="00D4365D" w:rsidRPr="00CF5C85" w:rsidRDefault="00D4365D" w:rsidP="00F44E48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6169AFE0" w14:textId="77777777" w:rsidR="00D4365D" w:rsidRPr="00CF5C85" w:rsidRDefault="00D4365D" w:rsidP="00F44E48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п.2 ст.8 Московский протокол;</w:t>
            </w:r>
          </w:p>
          <w:p w14:paraId="2E8D1B24" w14:textId="77777777" w:rsidR="00D4365D" w:rsidRPr="00CF5C85" w:rsidRDefault="00D4365D" w:rsidP="00F44E48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FABC" w14:textId="77777777" w:rsidR="00D4365D" w:rsidRPr="00CF5C85" w:rsidRDefault="00D4365D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144E8A" w:rsidRPr="00CF5C85" w14:paraId="3A95C4E0" w14:textId="77777777" w:rsidTr="00DE6C73">
        <w:trPr>
          <w:trHeight w:val="417"/>
        </w:trPr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01587" w14:textId="77777777" w:rsidR="00144E8A" w:rsidRPr="00CF5C85" w:rsidRDefault="00144E8A" w:rsidP="00E02419">
            <w:pPr>
              <w:spacing w:after="0" w:line="240" w:lineRule="auto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  <w:p w14:paraId="5926A506" w14:textId="77777777" w:rsidR="00144E8A" w:rsidRPr="00CF5C85" w:rsidRDefault="00144E8A" w:rsidP="00297D2C">
            <w:pPr>
              <w:spacing w:after="0" w:line="240" w:lineRule="auto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CF5C85">
              <w:rPr>
                <w:rFonts w:ascii="Roboto" w:hAnsi="Roboto"/>
                <w:bCs/>
                <w:sz w:val="20"/>
                <w:szCs w:val="20"/>
              </w:rPr>
              <w:t>1.7 Предотвращение привнесения инвазивных видов-вселенцев, контроль и борьба с ними</w:t>
            </w:r>
          </w:p>
        </w:tc>
      </w:tr>
      <w:tr w:rsidR="00D4365D" w:rsidRPr="00CF5C85" w14:paraId="717230FE" w14:textId="77777777" w:rsidTr="00D4365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9C38" w14:textId="3FB30A06" w:rsidR="00D4365D" w:rsidRPr="00CF5C85" w:rsidRDefault="00D4365D" w:rsidP="005C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а) Законодательное регулирование </w:t>
            </w:r>
            <w:r w:rsidR="007C4C64" w:rsidRPr="007C4C64">
              <w:rPr>
                <w:rFonts w:ascii="Roboto" w:hAnsi="Roboto"/>
                <w:iCs/>
                <w:sz w:val="20"/>
                <w:szCs w:val="20"/>
              </w:rPr>
              <w:t>привнесения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 чужеродных видов в Каспийское море</w:t>
            </w:r>
            <w:r w:rsidR="0083442A">
              <w:t xml:space="preserve"> </w:t>
            </w:r>
            <w:r w:rsidR="0083442A" w:rsidRPr="0083442A">
              <w:rPr>
                <w:rFonts w:ascii="Roboto" w:hAnsi="Roboto"/>
                <w:iCs/>
                <w:sz w:val="20"/>
                <w:szCs w:val="20"/>
              </w:rPr>
              <w:t>в стране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, в том числе по предотвращению/контролю привнесения чужеродных видов с балластными водами и/или иными путями.</w:t>
            </w:r>
            <w:r w:rsidR="007C4C64">
              <w:rPr>
                <w:rFonts w:ascii="Roboto" w:hAnsi="Roboto"/>
                <w:iCs/>
                <w:sz w:val="20"/>
                <w:szCs w:val="20"/>
              </w:rPr>
              <w:t xml:space="preserve"> </w:t>
            </w:r>
          </w:p>
          <w:p w14:paraId="2BABD7D4" w14:textId="77777777" w:rsidR="00D4365D" w:rsidRPr="00CF5C85" w:rsidRDefault="00D4365D" w:rsidP="005C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9E6D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ст.12 Тегеранская конвенция; </w:t>
            </w:r>
          </w:p>
          <w:p w14:paraId="2661C791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1031C4D8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 «а» ст.7 Ашхабадский протокол;</w:t>
            </w:r>
          </w:p>
          <w:p w14:paraId="60594AAA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3E70" w14:textId="77777777" w:rsidR="00D4365D" w:rsidRPr="00CF5C85" w:rsidRDefault="00D4365D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D4365D" w:rsidRPr="00CF5C85" w14:paraId="7DD6361E" w14:textId="77777777" w:rsidTr="00D4365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661A" w14:textId="77777777" w:rsidR="00D4365D" w:rsidRPr="00CF5C85" w:rsidRDefault="00D4365D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б) Наличие </w:t>
            </w:r>
            <w:r w:rsidRPr="00CF5C85">
              <w:rPr>
                <w:rFonts w:ascii="Roboto" w:hAnsi="Roboto"/>
                <w:sz w:val="20"/>
                <w:szCs w:val="20"/>
              </w:rPr>
              <w:t>орга</w:t>
            </w:r>
            <w:r w:rsidR="00613363" w:rsidRPr="00CF5C85">
              <w:rPr>
                <w:rFonts w:ascii="Roboto" w:hAnsi="Roboto"/>
                <w:sz w:val="20"/>
                <w:szCs w:val="20"/>
              </w:rPr>
              <w:t>низаций в стране, осуществляющих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контроль 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привнесения чужеродных видов с балластными водами</w:t>
            </w:r>
            <w:r w:rsidRPr="00CF5C85">
              <w:rPr>
                <w:rFonts w:ascii="Roboto" w:hAnsi="Roboto"/>
                <w:sz w:val="20"/>
                <w:szCs w:val="20"/>
              </w:rPr>
              <w:t>.</w:t>
            </w:r>
          </w:p>
          <w:p w14:paraId="3D2FC797" w14:textId="77777777" w:rsidR="00D4365D" w:rsidRPr="00CF5C85" w:rsidRDefault="00D4365D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6D08C505" w14:textId="77777777" w:rsidR="00613363" w:rsidRPr="00CF5C85" w:rsidRDefault="00613363" w:rsidP="005C5B63">
            <w:pPr>
              <w:spacing w:after="0" w:line="240" w:lineRule="auto"/>
              <w:jc w:val="both"/>
              <w:rPr>
                <w:rFonts w:ascii="Roboto" w:hAnsi="Roboto"/>
                <w:i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lastRenderedPageBreak/>
              <w:t>(Перечень организаций, осуществляющих данный контроль, с пояснением)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3081" w14:textId="77777777" w:rsidR="00D4365D" w:rsidRPr="00CF5C85" w:rsidRDefault="00D4365D" w:rsidP="00591D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76B2" w14:textId="77777777" w:rsidR="00D4365D" w:rsidRPr="00CF5C85" w:rsidRDefault="00D4365D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297D2C" w:rsidRPr="00CF5C85" w14:paraId="6EC9EB7E" w14:textId="77777777" w:rsidTr="00D4365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2A97" w14:textId="77777777" w:rsidR="00297D2C" w:rsidRPr="00CF5C85" w:rsidRDefault="00297D2C" w:rsidP="00297D2C">
            <w:pPr>
              <w:spacing w:after="0" w:line="240" w:lineRule="auto"/>
              <w:jc w:val="center"/>
              <w:rPr>
                <w:rFonts w:ascii="Roboto" w:hAnsi="Roboto"/>
                <w:iCs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A8EA" w14:textId="77777777" w:rsidR="00297D2C" w:rsidRPr="00CF5C85" w:rsidRDefault="00297D2C" w:rsidP="00297D2C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EC7B" w14:textId="77777777" w:rsidR="00297D2C" w:rsidRPr="00CF5C85" w:rsidRDefault="00297D2C" w:rsidP="00297D2C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3</w:t>
            </w:r>
          </w:p>
        </w:tc>
      </w:tr>
      <w:tr w:rsidR="00D4365D" w:rsidRPr="00CF5C85" w14:paraId="12744A29" w14:textId="77777777" w:rsidTr="00D4365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458C" w14:textId="77777777" w:rsidR="00D4365D" w:rsidRPr="00CF5C85" w:rsidRDefault="00D4365D" w:rsidP="005C5B63">
            <w:pPr>
              <w:spacing w:after="0"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>в) Наличие в стране системы карантинных мероприятий в отношении экономически значимых, в том числе для рыбно</w:t>
            </w:r>
            <w:r w:rsidR="00515D3D" w:rsidRPr="00CF5C85">
              <w:rPr>
                <w:rFonts w:ascii="Roboto" w:hAnsi="Roboto"/>
                <w:iCs/>
                <w:sz w:val="20"/>
                <w:szCs w:val="20"/>
              </w:rPr>
              <w:t>го хозяйства, инвазивных видов.</w:t>
            </w:r>
          </w:p>
          <w:p w14:paraId="15E4E09B" w14:textId="77777777" w:rsidR="00D4365D" w:rsidRPr="00CF5C85" w:rsidRDefault="00D4365D" w:rsidP="005C5B63">
            <w:pPr>
              <w:spacing w:after="0"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</w:p>
          <w:p w14:paraId="08895E7F" w14:textId="77777777" w:rsidR="0014277C" w:rsidRPr="00CF5C85" w:rsidRDefault="0014277C" w:rsidP="005C5B63">
            <w:pPr>
              <w:spacing w:after="0" w:line="240" w:lineRule="auto"/>
              <w:jc w:val="both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iCs/>
                <w:sz w:val="20"/>
                <w:szCs w:val="20"/>
              </w:rPr>
              <w:t>(Предоставить пояснение)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ECDB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 «а» ст.7 Ашхабадский протокол;</w:t>
            </w:r>
          </w:p>
          <w:p w14:paraId="6D5D424E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A5BF" w14:textId="77777777" w:rsidR="00D4365D" w:rsidRPr="00CF5C85" w:rsidRDefault="00D4365D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D4365D" w:rsidRPr="00CF5C85" w14:paraId="7BBC516D" w14:textId="77777777" w:rsidTr="00D4365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BC19" w14:textId="0E8B1547" w:rsidR="00D4365D" w:rsidRPr="00CF5C85" w:rsidRDefault="00D4365D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г) </w:t>
            </w:r>
            <w:r w:rsidRPr="00CF5C85">
              <w:rPr>
                <w:rFonts w:ascii="Roboto" w:hAnsi="Roboto"/>
                <w:sz w:val="20"/>
                <w:szCs w:val="20"/>
              </w:rPr>
              <w:t>Мероприятия (совещани</w:t>
            </w:r>
            <w:r w:rsidRPr="00CF5C85">
              <w:rPr>
                <w:rFonts w:ascii="Roboto" w:hAnsi="Roboto"/>
                <w:color w:val="000000"/>
                <w:sz w:val="20"/>
                <w:szCs w:val="20"/>
              </w:rPr>
              <w:t>я,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конференции), провед</w:t>
            </w:r>
            <w:r w:rsidR="00D86F68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нные в стране</w:t>
            </w:r>
            <w:r w:rsidR="00423265">
              <w:rPr>
                <w:rFonts w:ascii="Roboto" w:hAnsi="Roboto"/>
                <w:sz w:val="20"/>
                <w:szCs w:val="20"/>
              </w:rPr>
              <w:t>,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по изучению чужеродных видов, внес</w:t>
            </w:r>
            <w:r w:rsidR="00423265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нных в Каспийское море, рисков, которые они представляют, и инвазивных коридоров за отч</w:t>
            </w:r>
            <w:r w:rsidR="00D86F68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4B35BD35" w14:textId="77777777" w:rsidR="00D4365D" w:rsidRPr="00CF5C85" w:rsidRDefault="00D4365D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87F2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ст.12 Тегеранская конвенция;</w:t>
            </w:r>
          </w:p>
          <w:p w14:paraId="47744C1E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539908BE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b</w:t>
            </w:r>
            <w:r w:rsidRPr="00CF5C85">
              <w:rPr>
                <w:rFonts w:ascii="Roboto" w:hAnsi="Roboto"/>
                <w:sz w:val="20"/>
                <w:szCs w:val="20"/>
              </w:rPr>
              <w:t>» ст.7 Ашхабадский протокол;</w:t>
            </w:r>
          </w:p>
          <w:p w14:paraId="30F145CE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AF14" w14:textId="77777777" w:rsidR="00D4365D" w:rsidRPr="00CF5C85" w:rsidRDefault="00D4365D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D4365D" w:rsidRPr="00CF5C85" w14:paraId="183464F6" w14:textId="77777777" w:rsidTr="00D4365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C786" w14:textId="77777777" w:rsidR="00D4365D" w:rsidRPr="00CF5C85" w:rsidRDefault="00D4365D" w:rsidP="005C5B63">
            <w:pPr>
              <w:spacing w:after="0"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д) Предложения страны по разработке и осуществлению 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Регионального Каспийского плана действий в отношении тех видов, которые определены как инвазивные.</w:t>
            </w:r>
          </w:p>
          <w:p w14:paraId="6DCF1C25" w14:textId="77777777" w:rsidR="00D4365D" w:rsidRPr="00CF5C85" w:rsidRDefault="00D4365D" w:rsidP="005C5B63">
            <w:pPr>
              <w:spacing w:after="0"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A7B0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b</w:t>
            </w:r>
            <w:r w:rsidRPr="00CF5C85">
              <w:rPr>
                <w:rFonts w:ascii="Roboto" w:hAnsi="Roboto"/>
                <w:sz w:val="20"/>
                <w:szCs w:val="20"/>
              </w:rPr>
              <w:t>» ст.7 Ашхабадский протокол;</w:t>
            </w:r>
          </w:p>
          <w:p w14:paraId="3268D93D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CBE1" w14:textId="77777777" w:rsidR="00D4365D" w:rsidRPr="00CF5C85" w:rsidRDefault="00D4365D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2D11EC56" w14:textId="77777777" w:rsidR="00D963D5" w:rsidRPr="00CF5C85" w:rsidRDefault="00D963D5">
      <w:pPr>
        <w:rPr>
          <w:rFonts w:ascii="Roboto" w:hAnsi="Roboto"/>
          <w:sz w:val="20"/>
          <w:szCs w:val="20"/>
        </w:rPr>
      </w:pPr>
      <w:r w:rsidRPr="00CF5C85">
        <w:rPr>
          <w:rFonts w:ascii="Roboto" w:hAnsi="Roboto"/>
          <w:sz w:val="20"/>
          <w:szCs w:val="20"/>
        </w:rPr>
        <w:br w:type="page"/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119"/>
        <w:gridCol w:w="6237"/>
      </w:tblGrid>
      <w:tr w:rsidR="001A57F7" w:rsidRPr="00CF5C85" w14:paraId="7CD72BF0" w14:textId="77777777" w:rsidTr="00DE6C73">
        <w:trPr>
          <w:trHeight w:val="417"/>
        </w:trPr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47736" w14:textId="77777777" w:rsidR="001A57F7" w:rsidRPr="00CF5C85" w:rsidRDefault="001A57F7" w:rsidP="00E02419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777E0F88" w14:textId="77777777" w:rsidR="001A57F7" w:rsidRPr="00CF5C85" w:rsidRDefault="001A57F7" w:rsidP="00E02419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1.8 Чрезвычайные экологические ситуации</w:t>
            </w:r>
          </w:p>
          <w:p w14:paraId="3A26C819" w14:textId="77777777" w:rsidR="001A57F7" w:rsidRPr="00CF5C85" w:rsidRDefault="001A57F7" w:rsidP="00E02419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D4365D" w:rsidRPr="00CF5C85" w14:paraId="3E48B81C" w14:textId="77777777" w:rsidTr="00D4365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939E" w14:textId="1D4CD2AF" w:rsidR="00D4365D" w:rsidRPr="00CF5C85" w:rsidRDefault="00D4365D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а) Наличие законодательных инструментов</w:t>
            </w:r>
            <w:r w:rsidR="005A5B61" w:rsidRPr="00CF5C85">
              <w:rPr>
                <w:rFonts w:ascii="Roboto" w:hAnsi="Roboto"/>
                <w:sz w:val="20"/>
                <w:szCs w:val="20"/>
              </w:rPr>
              <w:t>,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регулирующих вопросы защиты людей и морской среды Каспийского моря от природных и антропогенных катастроф в стране за отч</w:t>
            </w:r>
            <w:r w:rsidR="00F955EE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34D4F0F0" w14:textId="77777777" w:rsidR="00D4365D" w:rsidRPr="00CF5C85" w:rsidRDefault="00D4365D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682BE72D" w14:textId="6925B381" w:rsidR="005A5B61" w:rsidRPr="00CF5C85" w:rsidRDefault="005A5B61" w:rsidP="005C5B63">
            <w:pPr>
              <w:spacing w:after="0" w:line="240" w:lineRule="auto"/>
              <w:jc w:val="both"/>
              <w:rPr>
                <w:rFonts w:ascii="Roboto" w:hAnsi="Roboto"/>
                <w:i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>(Переч</w:t>
            </w:r>
            <w:r w:rsidR="00F955EE">
              <w:rPr>
                <w:rFonts w:ascii="Roboto" w:hAnsi="Roboto"/>
                <w:i/>
                <w:sz w:val="20"/>
                <w:szCs w:val="20"/>
              </w:rPr>
              <w:t>ен</w:t>
            </w:r>
            <w:r w:rsidRPr="00CF5C85">
              <w:rPr>
                <w:rFonts w:ascii="Roboto" w:hAnsi="Roboto"/>
                <w:i/>
                <w:sz w:val="20"/>
                <w:szCs w:val="20"/>
              </w:rPr>
              <w:t>ь законодательных актов и изменения к ним за отч</w:t>
            </w:r>
            <w:r w:rsidR="00F955EE">
              <w:rPr>
                <w:rFonts w:ascii="Roboto" w:hAnsi="Roboto"/>
                <w:i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i/>
                <w:sz w:val="20"/>
                <w:szCs w:val="20"/>
              </w:rPr>
              <w:t>тный период)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87D4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 1 ст.13 Тегеранская конвенция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;</w:t>
            </w:r>
          </w:p>
          <w:p w14:paraId="6777D217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A2C7" w14:textId="77777777" w:rsidR="00D4365D" w:rsidRPr="00CF5C85" w:rsidRDefault="00D4365D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  <w:tr w:rsidR="00D4365D" w:rsidRPr="00CF5C85" w14:paraId="09164EB3" w14:textId="77777777" w:rsidTr="00D4365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E1EB" w14:textId="264E58CD" w:rsidR="00D4365D" w:rsidRPr="00CF5C85" w:rsidRDefault="00D4365D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б) Информация о системе оперативного реагирования на загрязнение нефтью в стране и соответствующих национальных органах, занимающихся вопросами защиты людей и морской среды Каспийского моря от последствий природных катастроф или аварий по состоянию за отч</w:t>
            </w:r>
            <w:r w:rsidR="00F955EE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тный период. </w:t>
            </w:r>
          </w:p>
          <w:p w14:paraId="56A69C62" w14:textId="77777777" w:rsidR="00D4365D" w:rsidRPr="00CF5C85" w:rsidRDefault="00D4365D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50CA354A" w14:textId="01427133" w:rsidR="000C4A62" w:rsidRPr="00CF5C85" w:rsidRDefault="000C4A62" w:rsidP="005C5B63">
            <w:pPr>
              <w:spacing w:after="0" w:line="240" w:lineRule="auto"/>
              <w:jc w:val="both"/>
              <w:rPr>
                <w:rFonts w:ascii="Roboto" w:hAnsi="Roboto"/>
                <w:i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>(Изменения за отч</w:t>
            </w:r>
            <w:r w:rsidR="00F955EE">
              <w:rPr>
                <w:rFonts w:ascii="Roboto" w:hAnsi="Roboto"/>
                <w:i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i/>
                <w:sz w:val="20"/>
                <w:szCs w:val="20"/>
              </w:rPr>
              <w:t>тный период)</w:t>
            </w:r>
          </w:p>
          <w:p w14:paraId="786B41FA" w14:textId="77777777" w:rsidR="00FB78D5" w:rsidRPr="00CF5C85" w:rsidRDefault="00FB78D5" w:rsidP="005C5B63">
            <w:pPr>
              <w:spacing w:after="0" w:line="240" w:lineRule="auto"/>
              <w:jc w:val="both"/>
              <w:rPr>
                <w:rFonts w:ascii="Roboto" w:hAnsi="Roboto"/>
                <w:i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1BD1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 1 ст.5 и п. 1 ст.8 Актауский протокол;</w:t>
            </w:r>
          </w:p>
          <w:p w14:paraId="356AEE7A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9815" w14:textId="77777777" w:rsidR="00D4365D" w:rsidRPr="00CF5C85" w:rsidRDefault="00D4365D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D4365D" w:rsidRPr="00CF5C85" w14:paraId="1888A2D9" w14:textId="77777777" w:rsidTr="00D4365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E02D" w14:textId="77777777" w:rsidR="00D4365D" w:rsidRPr="00CF5C85" w:rsidRDefault="00D4365D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в) Информация о </w:t>
            </w:r>
            <w:r w:rsidR="00F13223" w:rsidRPr="00CF5C85">
              <w:rPr>
                <w:rFonts w:ascii="Roboto" w:hAnsi="Roboto"/>
                <w:iCs/>
                <w:sz w:val="20"/>
                <w:szCs w:val="20"/>
              </w:rPr>
              <w:t xml:space="preserve">технологиях 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по минимизации ущерба в результате </w:t>
            </w:r>
            <w:r w:rsidRPr="00CF5C85">
              <w:rPr>
                <w:rFonts w:ascii="Roboto" w:hAnsi="Roboto"/>
                <w:sz w:val="20"/>
                <w:szCs w:val="20"/>
              </w:rPr>
              <w:t>возникновения чрезвычайных ситуаций в прибрежно-морской среде Каспийского моря</w:t>
            </w:r>
            <w:r w:rsidR="00F13223" w:rsidRPr="00CF5C85">
              <w:rPr>
                <w:rFonts w:ascii="Roboto" w:hAnsi="Roboto"/>
                <w:sz w:val="20"/>
                <w:szCs w:val="20"/>
              </w:rPr>
              <w:t xml:space="preserve">, </w:t>
            </w:r>
            <w:r w:rsidR="00F13223" w:rsidRPr="00CF5C85">
              <w:rPr>
                <w:rFonts w:ascii="Roboto" w:hAnsi="Roboto"/>
                <w:iCs/>
                <w:sz w:val="20"/>
                <w:szCs w:val="20"/>
              </w:rPr>
              <w:t>применяемых в стране.</w:t>
            </w:r>
          </w:p>
          <w:p w14:paraId="2305EC33" w14:textId="77777777" w:rsidR="00D4365D" w:rsidRPr="00CF5C85" w:rsidRDefault="00D4365D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2FCD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b</w:t>
            </w:r>
            <w:r w:rsidRPr="00CF5C85">
              <w:rPr>
                <w:rFonts w:ascii="Roboto" w:hAnsi="Roboto"/>
                <w:sz w:val="20"/>
                <w:szCs w:val="20"/>
              </w:rPr>
              <w:t>» ст.6 Актауский протокол;</w:t>
            </w:r>
          </w:p>
          <w:p w14:paraId="6D8DAC0E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7418" w14:textId="77777777" w:rsidR="00D4365D" w:rsidRPr="00CF5C85" w:rsidRDefault="00D4365D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D4365D" w:rsidRPr="00CF5C85" w14:paraId="6A52780B" w14:textId="77777777" w:rsidTr="00D4365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287C" w14:textId="77777777" w:rsidR="00D4365D" w:rsidRPr="00CF5C85" w:rsidRDefault="00D4365D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г) Наличие законодательных и других инструментов в стране, регулирующих систему раннего оповещения о промышленных авариях и чрезвычайных экологических ситуациях.</w:t>
            </w:r>
          </w:p>
          <w:p w14:paraId="350A0C17" w14:textId="77777777" w:rsidR="00D4365D" w:rsidRPr="00CF5C85" w:rsidRDefault="00D4365D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5D7EAF89" w14:textId="77777777" w:rsidR="0080522B" w:rsidRPr="00CF5C85" w:rsidRDefault="0080522B" w:rsidP="005C5B63">
            <w:pPr>
              <w:spacing w:after="0" w:line="240" w:lineRule="auto"/>
              <w:jc w:val="both"/>
              <w:rPr>
                <w:rFonts w:ascii="Roboto" w:hAnsi="Roboto"/>
                <w:i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>(Краткая характеристика систем раннего оповещения)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0B29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п.3 ст.13 Тегеранская конвенция; </w:t>
            </w:r>
          </w:p>
          <w:p w14:paraId="6EB60F6A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597A4872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c</w:t>
            </w:r>
            <w:r w:rsidRPr="00CF5C85">
              <w:rPr>
                <w:rFonts w:ascii="Roboto" w:hAnsi="Roboto"/>
                <w:sz w:val="20"/>
                <w:szCs w:val="20"/>
              </w:rPr>
              <w:t>» ст.17 Ашхабадский протокол;</w:t>
            </w:r>
          </w:p>
          <w:p w14:paraId="433A2FD4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BFDE" w14:textId="77777777" w:rsidR="00D4365D" w:rsidRPr="00CF5C85" w:rsidRDefault="00D4365D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D4365D" w:rsidRPr="00CF5C85" w14:paraId="21E096DB" w14:textId="77777777" w:rsidTr="00D4365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3A60" w14:textId="4A4EC621" w:rsidR="00D4365D" w:rsidRPr="00CF5C85" w:rsidRDefault="00D4365D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д) Наличие в стране единой системы подготовки населения и учений в области чрезвычайных ситуаций, связанных с разливом нефти.</w:t>
            </w:r>
          </w:p>
          <w:p w14:paraId="00D062CD" w14:textId="77777777" w:rsidR="00D4365D" w:rsidRPr="00CF5C85" w:rsidRDefault="00D4365D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556AF191" w14:textId="77777777" w:rsidR="00461B92" w:rsidRPr="00CF5C85" w:rsidRDefault="00461B92" w:rsidP="005C5B63">
            <w:pPr>
              <w:spacing w:after="0" w:line="240" w:lineRule="auto"/>
              <w:jc w:val="both"/>
              <w:rPr>
                <w:rFonts w:ascii="Roboto" w:hAnsi="Roboto"/>
                <w:i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>(Краткая информация о системе)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3022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п.4 ст.13 Тегеранская конвенция; </w:t>
            </w:r>
          </w:p>
          <w:p w14:paraId="6EBD28DE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69D5C668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п.4 ст.5 Актауский протокол;</w:t>
            </w:r>
          </w:p>
          <w:p w14:paraId="49297AFE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3BBD" w14:textId="77777777" w:rsidR="00D4365D" w:rsidRPr="00CF5C85" w:rsidRDefault="00D4365D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D4365D" w:rsidRPr="00CF5C85" w14:paraId="34687C71" w14:textId="77777777" w:rsidTr="00D4365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1731" w14:textId="32A5B0CF" w:rsidR="00D4365D" w:rsidRPr="00CF5C85" w:rsidRDefault="00D4365D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е) </w:t>
            </w:r>
            <w:r w:rsidR="00461B92" w:rsidRPr="00CF5C85">
              <w:rPr>
                <w:rFonts w:ascii="Roboto" w:hAnsi="Roboto"/>
                <w:sz w:val="20"/>
                <w:szCs w:val="20"/>
              </w:rPr>
              <w:t>Наличие национальных планов чрезвычайных мер по борьбе с загрязнением нефтью Каспийского моря, включающих карты уязвимых ресурсов и экологически чувствительных районов, а также мероприятий по миними</w:t>
            </w:r>
            <w:r w:rsidR="00652068" w:rsidRPr="00CF5C85">
              <w:rPr>
                <w:rFonts w:ascii="Roboto" w:hAnsi="Roboto"/>
                <w:sz w:val="20"/>
                <w:szCs w:val="20"/>
              </w:rPr>
              <w:t>зации ущерба охраняемым районам</w:t>
            </w:r>
            <w:r w:rsidR="00461B92" w:rsidRPr="00CF5C85">
              <w:rPr>
                <w:rFonts w:ascii="Roboto" w:hAnsi="Roboto"/>
                <w:sz w:val="20"/>
                <w:szCs w:val="20"/>
              </w:rPr>
              <w:t xml:space="preserve"> в стране по состоянию за отч</w:t>
            </w:r>
            <w:r w:rsidR="00C25314">
              <w:rPr>
                <w:rFonts w:ascii="Roboto" w:hAnsi="Roboto"/>
                <w:sz w:val="20"/>
                <w:szCs w:val="20"/>
              </w:rPr>
              <w:t>е</w:t>
            </w:r>
            <w:r w:rsidR="00461B92"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116E7F28" w14:textId="77777777" w:rsidR="00D4365D" w:rsidRPr="00CF5C85" w:rsidRDefault="00D4365D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5710D887" w14:textId="77777777" w:rsidR="00521E81" w:rsidRPr="00CF5C85" w:rsidRDefault="00521E81" w:rsidP="005C5B63">
            <w:pPr>
              <w:spacing w:after="0" w:line="240" w:lineRule="auto"/>
              <w:jc w:val="both"/>
              <w:rPr>
                <w:rFonts w:ascii="Roboto" w:hAnsi="Roboto"/>
                <w:i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>(Краткая информация о включении экологически чистых районов в национальные планы)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9952" w14:textId="77777777" w:rsidR="00461B92" w:rsidRPr="00CF5C85" w:rsidRDefault="00461B92" w:rsidP="00461B92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lastRenderedPageBreak/>
              <w:t>п.2 ст.5</w:t>
            </w:r>
            <w:r w:rsidR="00272C57" w:rsidRPr="00CF5C85">
              <w:rPr>
                <w:rFonts w:ascii="Roboto" w:hAnsi="Roboto"/>
                <w:sz w:val="20"/>
                <w:szCs w:val="20"/>
              </w:rPr>
              <w:t xml:space="preserve">, ст.9, 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Актауский протокол;</w:t>
            </w:r>
          </w:p>
          <w:p w14:paraId="54B9B64E" w14:textId="77777777" w:rsidR="00461B92" w:rsidRPr="00CF5C85" w:rsidRDefault="00461B92" w:rsidP="00461B92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7393AE2B" w14:textId="77777777" w:rsidR="00461B92" w:rsidRPr="00CF5C85" w:rsidRDefault="00461B92" w:rsidP="00461B92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h</w:t>
            </w:r>
            <w:r w:rsidRPr="00CF5C85">
              <w:rPr>
                <w:rFonts w:ascii="Roboto" w:hAnsi="Roboto"/>
                <w:sz w:val="20"/>
                <w:szCs w:val="20"/>
              </w:rPr>
              <w:t>» ст.5 Ашхабадский протокол;</w:t>
            </w:r>
          </w:p>
          <w:p w14:paraId="038D8DAD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E89B" w14:textId="77777777" w:rsidR="00D4365D" w:rsidRPr="00CF5C85" w:rsidRDefault="00D4365D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D4365D" w:rsidRPr="00CF5C85" w14:paraId="74906A86" w14:textId="77777777" w:rsidTr="00D4365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D7BD" w14:textId="3EAEAF19" w:rsidR="00D4365D" w:rsidRPr="00CF5C85" w:rsidRDefault="00D4365D" w:rsidP="00461B92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ж) </w:t>
            </w:r>
            <w:r w:rsidR="00461B92" w:rsidRPr="00CF5C85">
              <w:rPr>
                <w:rFonts w:ascii="Roboto" w:hAnsi="Roboto"/>
                <w:sz w:val="20"/>
                <w:szCs w:val="20"/>
              </w:rPr>
              <w:t>Перечень инцидентов, имевших место в стране за отч</w:t>
            </w:r>
            <w:r w:rsidR="00EF4B1A">
              <w:rPr>
                <w:rFonts w:ascii="Roboto" w:hAnsi="Roboto"/>
                <w:sz w:val="20"/>
                <w:szCs w:val="20"/>
              </w:rPr>
              <w:t>е</w:t>
            </w:r>
            <w:r w:rsidR="00461B92" w:rsidRPr="00CF5C85">
              <w:rPr>
                <w:rFonts w:ascii="Roboto" w:hAnsi="Roboto"/>
                <w:sz w:val="20"/>
                <w:szCs w:val="20"/>
              </w:rPr>
              <w:t>тный период, в отношении которых были приняты меры по реагированию.</w:t>
            </w:r>
          </w:p>
          <w:p w14:paraId="2EB33B96" w14:textId="77777777" w:rsidR="00461B92" w:rsidRPr="00CF5C85" w:rsidRDefault="00461B92" w:rsidP="00461B92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BFBC" w14:textId="77777777" w:rsidR="00461B92" w:rsidRPr="00CF5C85" w:rsidRDefault="00461B92" w:rsidP="00461B92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п.1 ст.4  и  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c</w:t>
            </w:r>
            <w:r w:rsidRPr="00CF5C85">
              <w:rPr>
                <w:rFonts w:ascii="Roboto" w:hAnsi="Roboto"/>
                <w:sz w:val="20"/>
                <w:szCs w:val="20"/>
              </w:rPr>
              <w:t>» ст.6  Актауский протокол;</w:t>
            </w:r>
          </w:p>
          <w:p w14:paraId="37256BC2" w14:textId="77777777" w:rsidR="00D4365D" w:rsidRPr="00CF5C85" w:rsidRDefault="00D4365D" w:rsidP="00D4365D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D0DD" w14:textId="77777777" w:rsidR="00D4365D" w:rsidRPr="00CF5C85" w:rsidRDefault="00D4365D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63539861" w14:textId="77777777" w:rsidR="00D963D5" w:rsidRPr="00CF5C85" w:rsidRDefault="00D963D5" w:rsidP="005C5B63">
      <w:pPr>
        <w:spacing w:after="0" w:line="240" w:lineRule="auto"/>
        <w:rPr>
          <w:rFonts w:ascii="Roboto" w:hAnsi="Roboto"/>
          <w:sz w:val="20"/>
          <w:szCs w:val="20"/>
        </w:rPr>
      </w:pPr>
    </w:p>
    <w:p w14:paraId="1909AB44" w14:textId="77777777" w:rsidR="00D963D5" w:rsidRPr="00CF5C85" w:rsidRDefault="00D963D5" w:rsidP="005C5B63">
      <w:pPr>
        <w:spacing w:after="0" w:line="240" w:lineRule="auto"/>
        <w:rPr>
          <w:rFonts w:ascii="Roboto" w:hAnsi="Roboto"/>
          <w:sz w:val="20"/>
          <w:szCs w:val="20"/>
        </w:rPr>
      </w:pPr>
    </w:p>
    <w:p w14:paraId="22FC0401" w14:textId="77777777" w:rsidR="00954DF8" w:rsidRPr="00CF5C85" w:rsidRDefault="00954DF8" w:rsidP="005C5B63">
      <w:pPr>
        <w:spacing w:after="0" w:line="240" w:lineRule="auto"/>
        <w:rPr>
          <w:rFonts w:ascii="Roboto" w:hAnsi="Roboto"/>
          <w:sz w:val="20"/>
          <w:szCs w:val="20"/>
        </w:rPr>
      </w:pPr>
      <w:r w:rsidRPr="00CF5C85">
        <w:rPr>
          <w:rFonts w:ascii="Roboto" w:hAnsi="Roboto"/>
          <w:sz w:val="20"/>
          <w:szCs w:val="20"/>
        </w:rPr>
        <w:br w:type="page"/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3118"/>
        <w:gridCol w:w="6236"/>
      </w:tblGrid>
      <w:tr w:rsidR="00D4365D" w:rsidRPr="00CF5C85" w14:paraId="2B03AA50" w14:textId="77777777" w:rsidTr="00D4365D">
        <w:trPr>
          <w:trHeight w:val="576"/>
        </w:trPr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26BF6" w14:textId="77777777" w:rsidR="00D4365D" w:rsidRPr="00CF5C85" w:rsidRDefault="00D4365D" w:rsidP="001A2790">
            <w:pPr>
              <w:spacing w:after="0" w:line="240" w:lineRule="auto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  <w:p w14:paraId="5E648EC9" w14:textId="77777777" w:rsidR="00D4365D" w:rsidRPr="00CF5C85" w:rsidRDefault="00D4365D" w:rsidP="001A2790">
            <w:pPr>
              <w:spacing w:after="0" w:line="240" w:lineRule="auto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CF5C85">
              <w:rPr>
                <w:rFonts w:ascii="Roboto" w:hAnsi="Roboto"/>
                <w:bCs/>
                <w:sz w:val="20"/>
                <w:szCs w:val="20"/>
              </w:rPr>
              <w:t>2. ЗАЩИТА, СОХРАНЕНИЕ И ВОССТАНОВЛЕНИЕ МОРСКОЙ СРЕДЫ</w:t>
            </w:r>
          </w:p>
          <w:p w14:paraId="52C6ADBA" w14:textId="77777777" w:rsidR="00D4365D" w:rsidRPr="00CF5C85" w:rsidRDefault="00D4365D" w:rsidP="001A2790">
            <w:pPr>
              <w:spacing w:after="0" w:line="240" w:lineRule="auto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C55AEE" w:rsidRPr="00CF5C85" w14:paraId="4A337434" w14:textId="77777777" w:rsidTr="00DE6C73">
        <w:trPr>
          <w:trHeight w:val="417"/>
        </w:trPr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98E90" w14:textId="77777777" w:rsidR="00C55AEE" w:rsidRPr="00CF5C85" w:rsidRDefault="00C55AEE" w:rsidP="00D4365D">
            <w:pPr>
              <w:spacing w:after="0" w:line="240" w:lineRule="auto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  <w:p w14:paraId="71CEF96F" w14:textId="77777777" w:rsidR="00C55AEE" w:rsidRPr="00CF5C85" w:rsidRDefault="00C55AEE" w:rsidP="00D4365D">
            <w:pPr>
              <w:spacing w:after="0" w:line="240" w:lineRule="auto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CF5C85">
              <w:rPr>
                <w:rFonts w:ascii="Roboto" w:hAnsi="Roboto"/>
                <w:bCs/>
                <w:sz w:val="20"/>
                <w:szCs w:val="20"/>
              </w:rPr>
              <w:t>2.1 Защита, сохранение, восстановление и рациональное использование биологических ресурсов</w:t>
            </w:r>
          </w:p>
          <w:p w14:paraId="2C441056" w14:textId="77777777" w:rsidR="00C55AEE" w:rsidRPr="00CF5C85" w:rsidRDefault="00C55AEE" w:rsidP="00D4365D">
            <w:pPr>
              <w:spacing w:after="0" w:line="240" w:lineRule="auto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C55AEE" w:rsidRPr="00CF5C85" w14:paraId="7EB6A155" w14:textId="77777777" w:rsidTr="00D963D5">
        <w:trPr>
          <w:trHeight w:val="302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FDDB3D" w14:textId="77777777" w:rsidR="00C55AEE" w:rsidRPr="00CF5C85" w:rsidRDefault="00C55AEE" w:rsidP="00C55AEE">
            <w:pPr>
              <w:spacing w:after="0" w:line="240" w:lineRule="auto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CF5C85">
              <w:rPr>
                <w:rFonts w:ascii="Roboto" w:hAnsi="Roboto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D07FA9" w14:textId="77777777" w:rsidR="00C55AEE" w:rsidRPr="00CF5C85" w:rsidRDefault="00C55AEE" w:rsidP="00C55AEE">
            <w:pPr>
              <w:spacing w:after="0" w:line="240" w:lineRule="auto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CF5C85">
              <w:rPr>
                <w:rFonts w:ascii="Roboto" w:hAnsi="Roboto"/>
                <w:bCs/>
                <w:sz w:val="20"/>
                <w:szCs w:val="20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BE61B2" w14:textId="77777777" w:rsidR="00C55AEE" w:rsidRPr="00CF5C85" w:rsidRDefault="00C55AEE" w:rsidP="00C55AEE">
            <w:pPr>
              <w:spacing w:after="0" w:line="240" w:lineRule="auto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CF5C85">
              <w:rPr>
                <w:rFonts w:ascii="Roboto" w:hAnsi="Roboto"/>
                <w:bCs/>
                <w:sz w:val="20"/>
                <w:szCs w:val="20"/>
              </w:rPr>
              <w:t>3</w:t>
            </w:r>
          </w:p>
        </w:tc>
      </w:tr>
      <w:tr w:rsidR="00A361CE" w:rsidRPr="00CF5C85" w14:paraId="7A0B0E7C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3882" w14:textId="79F2E62F" w:rsidR="00A361CE" w:rsidRPr="00CF5C85" w:rsidRDefault="00A361CE" w:rsidP="00A03BBB">
            <w:pPr>
              <w:spacing w:after="0"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>а) Информация страны по научным организациям, на постоянной основе занимающихся изучением и оценкой состояния биологических ресурсов Каспия за отч</w:t>
            </w:r>
            <w:r w:rsidR="007E7B31">
              <w:rPr>
                <w:rFonts w:ascii="Roboto" w:hAnsi="Roboto"/>
                <w:iCs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тный период.</w:t>
            </w:r>
          </w:p>
          <w:p w14:paraId="367CAC2B" w14:textId="77777777" w:rsidR="00A361CE" w:rsidRPr="00CF5C85" w:rsidRDefault="00A361CE" w:rsidP="00A03BBB">
            <w:pPr>
              <w:spacing w:after="0"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</w:p>
          <w:p w14:paraId="67E5B866" w14:textId="77777777" w:rsidR="00EA06F6" w:rsidRPr="00CF5C85" w:rsidRDefault="00EA06F6" w:rsidP="00FF2E28">
            <w:pPr>
              <w:spacing w:after="0" w:line="240" w:lineRule="auto"/>
              <w:jc w:val="both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iCs/>
                <w:sz w:val="20"/>
                <w:szCs w:val="20"/>
              </w:rPr>
              <w:t>(</w:t>
            </w:r>
            <w:r w:rsidR="00FF2E28" w:rsidRPr="00CF5C85">
              <w:rPr>
                <w:rFonts w:ascii="Roboto" w:hAnsi="Roboto"/>
                <w:i/>
                <w:iCs/>
                <w:sz w:val="20"/>
                <w:szCs w:val="20"/>
              </w:rPr>
              <w:t>Перечень научных организаций</w:t>
            </w:r>
            <w:r w:rsidRPr="00CF5C85">
              <w:rPr>
                <w:rFonts w:ascii="Roboto" w:hAnsi="Roboto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0588" w14:textId="77777777" w:rsidR="00A361CE" w:rsidRPr="00CF5C85" w:rsidRDefault="00A361CE" w:rsidP="00A361CE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п.1 ст.14 Тегеранская конвенция; </w:t>
            </w:r>
          </w:p>
          <w:p w14:paraId="17412280" w14:textId="77777777" w:rsidR="00A361CE" w:rsidRPr="00CF5C85" w:rsidRDefault="00A361CE" w:rsidP="00A361CE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38D55826" w14:textId="52ADF1C7" w:rsidR="00A361CE" w:rsidRPr="00CF5C85" w:rsidRDefault="00A361CE" w:rsidP="00A361CE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</w:t>
            </w:r>
            <w:r w:rsidR="00C87171">
              <w:rPr>
                <w:rFonts w:ascii="Roboto" w:hAnsi="Roboto"/>
                <w:sz w:val="20"/>
                <w:szCs w:val="20"/>
              </w:rPr>
              <w:t xml:space="preserve"> </w:t>
            </w:r>
            <w:r w:rsidRPr="00CF5C85">
              <w:rPr>
                <w:rFonts w:ascii="Roboto" w:hAnsi="Roboto"/>
                <w:sz w:val="20"/>
                <w:szCs w:val="20"/>
              </w:rPr>
              <w:t>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a</w:t>
            </w:r>
            <w:r w:rsidRPr="00CF5C85">
              <w:rPr>
                <w:rFonts w:ascii="Roboto" w:hAnsi="Roboto"/>
                <w:sz w:val="20"/>
                <w:szCs w:val="20"/>
              </w:rPr>
              <w:t>», ст. 17, Ашхабадский протокол;</w:t>
            </w:r>
          </w:p>
          <w:p w14:paraId="6BA386DD" w14:textId="77777777" w:rsidR="00A361CE" w:rsidRPr="00CF5C85" w:rsidRDefault="00A361CE" w:rsidP="00A361CE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7B79BD0D" w14:textId="77777777" w:rsidR="00A361CE" w:rsidRPr="00CF5C85" w:rsidRDefault="00A361CE" w:rsidP="00EA0F5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.</w:t>
            </w:r>
            <w:r w:rsidR="00EA0F53" w:rsidRPr="00CF5C85">
              <w:rPr>
                <w:rFonts w:ascii="Roboto" w:hAnsi="Roboto"/>
                <w:sz w:val="20"/>
                <w:szCs w:val="20"/>
              </w:rPr>
              <w:t>2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Pr="00CF5C85">
              <w:rPr>
                <w:rFonts w:ascii="Roboto" w:hAnsi="Roboto"/>
                <w:sz w:val="20"/>
                <w:szCs w:val="20"/>
              </w:rPr>
              <w:t>ст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 xml:space="preserve">.16 </w:t>
            </w:r>
            <w:r w:rsidRPr="00CF5C85">
              <w:rPr>
                <w:rFonts w:ascii="Roboto" w:hAnsi="Roboto"/>
                <w:sz w:val="20"/>
                <w:szCs w:val="20"/>
              </w:rPr>
              <w:t>Ашхабадский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Pr="00CF5C85">
              <w:rPr>
                <w:rFonts w:ascii="Roboto" w:hAnsi="Roboto"/>
                <w:sz w:val="20"/>
                <w:szCs w:val="20"/>
              </w:rPr>
              <w:t>протокол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;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83CD" w14:textId="77777777" w:rsidR="00A361CE" w:rsidRPr="00CF5C85" w:rsidRDefault="00A361CE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  <w:tr w:rsidR="00A361CE" w:rsidRPr="00CF5C85" w14:paraId="14D1E41E" w14:textId="77777777" w:rsidTr="00D963D5">
        <w:trPr>
          <w:trHeight w:val="1853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A209" w14:textId="173B7957" w:rsidR="00A361CE" w:rsidRPr="00CF5C85" w:rsidRDefault="00A361CE" w:rsidP="00A03BBB">
            <w:pPr>
              <w:spacing w:after="0"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>б) Информация страны по состоянию биологических ресурсов Каспия, включая основные промысловые виды, ключевые виды индикаторов состояния экосистемы, и тенденции изменения их состояния</w:t>
            </w:r>
            <w:r w:rsidR="00446893" w:rsidRPr="00CF5C85">
              <w:rPr>
                <w:rFonts w:ascii="Roboto" w:hAnsi="Roboto"/>
                <w:iCs/>
                <w:sz w:val="20"/>
                <w:szCs w:val="20"/>
              </w:rPr>
              <w:t>,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 в сравнении с предыдущим отч</w:t>
            </w:r>
            <w:r w:rsidR="007E7B31">
              <w:rPr>
                <w:rFonts w:ascii="Roboto" w:hAnsi="Roboto"/>
                <w:iCs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тным периодом.</w:t>
            </w:r>
          </w:p>
          <w:p w14:paraId="124FF7D5" w14:textId="77777777" w:rsidR="00A361CE" w:rsidRPr="00CF5C85" w:rsidRDefault="00A361CE" w:rsidP="00A03BBB">
            <w:pPr>
              <w:spacing w:after="0"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</w:p>
          <w:p w14:paraId="20E36193" w14:textId="77777777" w:rsidR="00E01921" w:rsidRPr="00CF5C85" w:rsidRDefault="00E01921" w:rsidP="00A03BBB">
            <w:pPr>
              <w:spacing w:after="0" w:line="240" w:lineRule="auto"/>
              <w:jc w:val="both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iCs/>
                <w:sz w:val="20"/>
                <w:szCs w:val="20"/>
              </w:rPr>
              <w:t>(По возможности дать данные по динамике за предшествующий период)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0AE9" w14:textId="77777777" w:rsidR="00A361CE" w:rsidRPr="00CF5C85" w:rsidRDefault="00A361CE" w:rsidP="00A361CE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пп. «а» п.1 ст.14 Тегеранская конвенция; </w:t>
            </w:r>
          </w:p>
          <w:p w14:paraId="31666390" w14:textId="77777777" w:rsidR="00A361CE" w:rsidRPr="00CF5C85" w:rsidRDefault="00A361CE" w:rsidP="00A361CE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400659C3" w14:textId="26348DA3" w:rsidR="00A361CE" w:rsidRPr="00CF5C85" w:rsidRDefault="00044148" w:rsidP="006C599A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Преамбула ст.</w:t>
            </w:r>
            <w:r w:rsidR="00A361CE" w:rsidRPr="00CF5C85">
              <w:rPr>
                <w:rFonts w:ascii="Roboto" w:hAnsi="Roboto"/>
                <w:sz w:val="20"/>
                <w:szCs w:val="20"/>
              </w:rPr>
              <w:t xml:space="preserve">2 Ашхабадский протокол;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6E7F" w14:textId="77777777" w:rsidR="00A361CE" w:rsidRPr="00CF5C85" w:rsidRDefault="00A361CE" w:rsidP="0014644F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B33B0C" w:rsidRPr="00CF5C85" w14:paraId="59E05FA0" w14:textId="77777777" w:rsidTr="00D963D5">
        <w:trPr>
          <w:trHeight w:val="2284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90E8A" w14:textId="6EBE3DFA" w:rsidR="00B33B0C" w:rsidRPr="00CF5C85" w:rsidRDefault="00B33B0C" w:rsidP="00A03BBB">
            <w:pPr>
              <w:spacing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>в) Данные по объ</w:t>
            </w:r>
            <w:r w:rsidR="007E7B31">
              <w:rPr>
                <w:rFonts w:ascii="Roboto" w:hAnsi="Roboto"/>
                <w:iCs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мам выпуска молоди в Каспийское море рыбоводными предприятиями страны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по состоянию за отч</w:t>
            </w:r>
            <w:r w:rsidR="007E7B31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691FB473" w14:textId="77777777" w:rsidR="00B33B0C" w:rsidRPr="00CF5C85" w:rsidRDefault="00B33B0C" w:rsidP="00A03BBB">
            <w:pPr>
              <w:spacing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</w:p>
          <w:p w14:paraId="005A8456" w14:textId="34788A8A" w:rsidR="00B33B0C" w:rsidRPr="00CF5C85" w:rsidRDefault="00B33B0C" w:rsidP="00A03BBB">
            <w:pPr>
              <w:spacing w:line="240" w:lineRule="auto"/>
              <w:jc w:val="both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iCs/>
                <w:sz w:val="20"/>
                <w:szCs w:val="20"/>
              </w:rPr>
              <w:t>(По возможности дать соответствующие данные и динамику изменений за отч</w:t>
            </w:r>
            <w:r w:rsidR="007E7B31">
              <w:rPr>
                <w:rFonts w:ascii="Roboto" w:hAnsi="Roboto"/>
                <w:i/>
                <w:iCs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i/>
                <w:iCs/>
                <w:sz w:val="20"/>
                <w:szCs w:val="20"/>
              </w:rPr>
              <w:t>тный период)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38194" w14:textId="77777777" w:rsidR="00B33B0C" w:rsidRPr="00CF5C85" w:rsidRDefault="00B33B0C" w:rsidP="00A361CE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b</w:t>
            </w:r>
            <w:r w:rsidRPr="00CF5C85">
              <w:rPr>
                <w:rFonts w:ascii="Roboto" w:hAnsi="Roboto"/>
                <w:sz w:val="20"/>
                <w:szCs w:val="20"/>
              </w:rPr>
              <w:t>» п.1 ст.14 Тегеранская конвенция;</w:t>
            </w:r>
          </w:p>
          <w:p w14:paraId="54DED64B" w14:textId="77777777" w:rsidR="00B33B0C" w:rsidRPr="00CF5C85" w:rsidRDefault="00B33B0C" w:rsidP="00A361CE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FE712" w14:textId="77777777" w:rsidR="00B33B0C" w:rsidRPr="00CF5C85" w:rsidRDefault="00B33B0C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7B1B46" w:rsidRPr="00CF5C85" w14:paraId="0822DC78" w14:textId="77777777" w:rsidTr="00D963D5">
        <w:trPr>
          <w:trHeight w:val="1562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5EE9" w14:textId="2A91D55B" w:rsidR="007B1B46" w:rsidRPr="00CF5C85" w:rsidRDefault="007B1B46" w:rsidP="007B1B46">
            <w:pPr>
              <w:spacing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>г) Информация об актуальных научных исследованиях по методологиям и рискам искусственного воспроизводства осетровых и других каспийских видов по состоянию за отч</w:t>
            </w:r>
            <w:r w:rsidR="006B1771">
              <w:rPr>
                <w:rFonts w:ascii="Roboto" w:hAnsi="Roboto"/>
                <w:iCs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тный период.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2C5B3" w14:textId="77777777" w:rsidR="001D2F18" w:rsidRPr="00CF5C85" w:rsidRDefault="001D2F18" w:rsidP="00A361CE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b</w:t>
            </w:r>
            <w:r w:rsidRPr="00CF5C85">
              <w:rPr>
                <w:rFonts w:ascii="Roboto" w:hAnsi="Roboto"/>
                <w:sz w:val="20"/>
                <w:szCs w:val="20"/>
              </w:rPr>
              <w:t>» п. 1, ст. 14 Тегеранская конвенция</w:t>
            </w:r>
          </w:p>
          <w:p w14:paraId="50470838" w14:textId="77777777" w:rsidR="00E42D10" w:rsidRPr="00CF5C85" w:rsidRDefault="00E42D10" w:rsidP="00A361CE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31BEB" w14:textId="77777777" w:rsidR="007B1B46" w:rsidRPr="00CF5C85" w:rsidRDefault="007B1B46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7B1B46" w:rsidRPr="00CF5C85" w14:paraId="3714C4B3" w14:textId="77777777" w:rsidTr="00D963D5">
        <w:trPr>
          <w:trHeight w:val="1561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8FC2" w14:textId="77777777" w:rsidR="007B1B46" w:rsidRPr="00CF5C85" w:rsidRDefault="007B1B46" w:rsidP="00A03BBB">
            <w:pPr>
              <w:spacing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lastRenderedPageBreak/>
              <w:t xml:space="preserve">д) Информация о мерах, предлагаемых страной для поддержания и восстановления ценных промысловых видов.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C6BD" w14:textId="77777777" w:rsidR="001D2F18" w:rsidRPr="00CF5C85" w:rsidRDefault="001D2F18" w:rsidP="001D2F18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c</w:t>
            </w:r>
            <w:r w:rsidRPr="00CF5C85">
              <w:rPr>
                <w:rFonts w:ascii="Roboto" w:hAnsi="Roboto"/>
                <w:sz w:val="20"/>
                <w:szCs w:val="20"/>
              </w:rPr>
              <w:t>» п.1 ст.14 Тегеранская конвенция;</w:t>
            </w:r>
          </w:p>
          <w:p w14:paraId="6DA02284" w14:textId="77777777" w:rsidR="00132B86" w:rsidRPr="00CF5C85" w:rsidRDefault="00132B86" w:rsidP="00132B8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33590456" w14:textId="77777777" w:rsidR="001D2F18" w:rsidRPr="00CF5C85" w:rsidRDefault="00132B86" w:rsidP="00132B8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f</w:t>
            </w:r>
            <w:r w:rsidRPr="00CF5C85">
              <w:rPr>
                <w:rFonts w:ascii="Roboto" w:hAnsi="Roboto"/>
                <w:sz w:val="20"/>
                <w:szCs w:val="20"/>
              </w:rPr>
              <w:t>», ст. 6, Ашхабадский протокол</w:t>
            </w:r>
          </w:p>
          <w:p w14:paraId="79081DBF" w14:textId="77777777" w:rsidR="00132B86" w:rsidRPr="00CF5C85" w:rsidRDefault="00132B86" w:rsidP="00132B8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476A25AB" w14:textId="77777777" w:rsidR="007B1B46" w:rsidRPr="00CF5C85" w:rsidRDefault="001D2F18" w:rsidP="001D2F18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f</w:t>
            </w:r>
            <w:r w:rsidRPr="00CF5C85">
              <w:rPr>
                <w:rFonts w:ascii="Roboto" w:hAnsi="Roboto"/>
                <w:sz w:val="20"/>
                <w:szCs w:val="20"/>
              </w:rPr>
              <w:t>», п. 1, ст. 10, Ашхабадский протокол;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DF92" w14:textId="77777777" w:rsidR="007B1B46" w:rsidRPr="00CF5C85" w:rsidRDefault="007B1B46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A361CE" w:rsidRPr="00CF5C85" w14:paraId="7D8ACD88" w14:textId="77777777" w:rsidTr="00D963D5">
        <w:trPr>
          <w:trHeight w:val="2553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C6A5" w14:textId="0C2BB279" w:rsidR="00A361CE" w:rsidRPr="00CF5C85" w:rsidRDefault="007B1B46" w:rsidP="00A03BBB">
            <w:pPr>
              <w:spacing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>е</w:t>
            </w:r>
            <w:r w:rsidR="00A361CE" w:rsidRPr="00CF5C85">
              <w:rPr>
                <w:rFonts w:ascii="Roboto" w:hAnsi="Roboto"/>
                <w:iCs/>
                <w:sz w:val="20"/>
                <w:szCs w:val="20"/>
              </w:rPr>
              <w:t xml:space="preserve">) </w:t>
            </w:r>
            <w:r w:rsidR="00A361CE" w:rsidRPr="00CF5C85">
              <w:rPr>
                <w:rFonts w:ascii="Roboto" w:hAnsi="Roboto"/>
                <w:sz w:val="20"/>
                <w:szCs w:val="20"/>
              </w:rPr>
              <w:t>Правовые и административные</w:t>
            </w:r>
            <w:r w:rsidR="008738F0" w:rsidRPr="00CF5C85">
              <w:rPr>
                <w:rFonts w:ascii="Roboto" w:hAnsi="Roboto"/>
                <w:sz w:val="20"/>
                <w:szCs w:val="20"/>
              </w:rPr>
              <w:t xml:space="preserve"> меры, </w:t>
            </w:r>
            <w:r w:rsidR="00A361CE" w:rsidRPr="00CF5C85">
              <w:rPr>
                <w:rFonts w:ascii="Roboto" w:hAnsi="Roboto"/>
                <w:sz w:val="20"/>
                <w:szCs w:val="20"/>
              </w:rPr>
              <w:t>по установлению объ</w:t>
            </w:r>
            <w:r w:rsidR="007C4C6A">
              <w:rPr>
                <w:rFonts w:ascii="Roboto" w:hAnsi="Roboto"/>
                <w:sz w:val="20"/>
                <w:szCs w:val="20"/>
              </w:rPr>
              <w:t>е</w:t>
            </w:r>
            <w:r w:rsidR="00A361CE" w:rsidRPr="00CF5C85">
              <w:rPr>
                <w:rFonts w:ascii="Roboto" w:hAnsi="Roboto"/>
                <w:sz w:val="20"/>
                <w:szCs w:val="20"/>
              </w:rPr>
              <w:t>мов допустимых уловов, контролю промыслов, а также для предупреждения и противодействия незаконной добыче биологических ресурсов Каспийского моря</w:t>
            </w:r>
            <w:r w:rsidR="007C4C6A">
              <w:rPr>
                <w:rFonts w:ascii="Roboto" w:hAnsi="Roboto"/>
                <w:sz w:val="20"/>
                <w:szCs w:val="20"/>
              </w:rPr>
              <w:t>,</w:t>
            </w:r>
            <w:r w:rsidR="00A361CE" w:rsidRPr="00CF5C85">
              <w:rPr>
                <w:rFonts w:ascii="Roboto" w:hAnsi="Roboto"/>
                <w:sz w:val="20"/>
                <w:szCs w:val="20"/>
              </w:rPr>
              <w:t xml:space="preserve"> </w:t>
            </w:r>
            <w:r w:rsidR="007C4C6A" w:rsidRPr="007C4C6A">
              <w:rPr>
                <w:rFonts w:ascii="Roboto" w:hAnsi="Roboto"/>
                <w:sz w:val="20"/>
                <w:szCs w:val="20"/>
              </w:rPr>
              <w:t xml:space="preserve">осуществляемые в стране </w:t>
            </w:r>
            <w:r w:rsidR="00A361CE" w:rsidRPr="00CF5C85">
              <w:rPr>
                <w:rFonts w:ascii="Roboto" w:hAnsi="Roboto"/>
                <w:sz w:val="20"/>
                <w:szCs w:val="20"/>
              </w:rPr>
              <w:t>по состоянию за отч</w:t>
            </w:r>
            <w:r w:rsidR="007C4C6A">
              <w:rPr>
                <w:rFonts w:ascii="Roboto" w:hAnsi="Roboto"/>
                <w:sz w:val="20"/>
                <w:szCs w:val="20"/>
              </w:rPr>
              <w:t>е</w:t>
            </w:r>
            <w:r w:rsidR="00A361CE"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6396" w14:textId="77777777" w:rsidR="00A361CE" w:rsidRPr="00CF5C85" w:rsidRDefault="00A361CE" w:rsidP="00A361CE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a</w:t>
            </w:r>
            <w:r w:rsidRPr="00CF5C85">
              <w:rPr>
                <w:rFonts w:ascii="Roboto" w:hAnsi="Roboto"/>
                <w:sz w:val="20"/>
                <w:szCs w:val="20"/>
              </w:rPr>
              <w:t>» и пп. «с» п.1 ст.14 Тегеранская конвенция;</w:t>
            </w:r>
          </w:p>
          <w:p w14:paraId="56803B72" w14:textId="77777777" w:rsidR="00A361CE" w:rsidRPr="00CF5C85" w:rsidRDefault="00A361CE" w:rsidP="00A361CE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107568F9" w14:textId="77777777" w:rsidR="00A361CE" w:rsidRPr="00CF5C85" w:rsidRDefault="00A361CE" w:rsidP="00A361CE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e</w:t>
            </w:r>
            <w:r w:rsidRPr="00CF5C85">
              <w:rPr>
                <w:rFonts w:ascii="Roboto" w:hAnsi="Roboto"/>
                <w:sz w:val="20"/>
                <w:szCs w:val="20"/>
              </w:rPr>
              <w:t>» ст.5 Ашхабадский протокол;</w:t>
            </w:r>
          </w:p>
          <w:p w14:paraId="0348C2CC" w14:textId="77777777" w:rsidR="00A361CE" w:rsidRPr="00CF5C85" w:rsidRDefault="00A361CE" w:rsidP="00A361CE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1965B147" w14:textId="77777777" w:rsidR="00A361CE" w:rsidRPr="00CF5C85" w:rsidRDefault="00A361CE" w:rsidP="00A361CE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f</w:t>
            </w:r>
            <w:r w:rsidRPr="00CF5C85">
              <w:rPr>
                <w:rFonts w:ascii="Roboto" w:hAnsi="Roboto"/>
                <w:sz w:val="20"/>
                <w:szCs w:val="20"/>
              </w:rPr>
              <w:t>», п. 1, ст. 10, Ашхабадский протокол;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A7DD" w14:textId="77777777" w:rsidR="00A361CE" w:rsidRPr="00CF5C85" w:rsidRDefault="00A361CE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A361CE" w:rsidRPr="00CF5C85" w14:paraId="416EE838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CB2C" w14:textId="77777777" w:rsidR="008738F0" w:rsidRPr="00CF5C85" w:rsidRDefault="007B1B46" w:rsidP="00A03BBB">
            <w:pPr>
              <w:spacing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>ж</w:t>
            </w:r>
            <w:r w:rsidR="00A361CE" w:rsidRPr="00CF5C85">
              <w:rPr>
                <w:rFonts w:ascii="Roboto" w:hAnsi="Roboto"/>
                <w:iCs/>
                <w:sz w:val="20"/>
                <w:szCs w:val="20"/>
              </w:rPr>
              <w:t xml:space="preserve">) </w:t>
            </w:r>
            <w:r w:rsidR="00A361CE" w:rsidRPr="00CF5C85">
              <w:rPr>
                <w:rFonts w:ascii="Roboto" w:hAnsi="Roboto"/>
                <w:sz w:val="20"/>
                <w:szCs w:val="20"/>
              </w:rPr>
              <w:t>Меры</w:t>
            </w:r>
            <w:r w:rsidR="008738F0" w:rsidRPr="00CF5C85">
              <w:rPr>
                <w:rFonts w:ascii="Roboto" w:hAnsi="Roboto"/>
                <w:sz w:val="20"/>
                <w:szCs w:val="20"/>
              </w:rPr>
              <w:t>,</w:t>
            </w:r>
            <w:r w:rsidR="00A361CE" w:rsidRPr="00CF5C85">
              <w:rPr>
                <w:rFonts w:ascii="Roboto" w:hAnsi="Roboto"/>
                <w:sz w:val="20"/>
                <w:szCs w:val="20"/>
              </w:rPr>
              <w:t xml:space="preserve"> предпринимаемые в стране для сохранения естественных нерестилищ, используемых каспийскими осетровыми, включая характеристику</w:t>
            </w:r>
            <w:r w:rsidR="006A64B3" w:rsidRPr="00CF5C85">
              <w:rPr>
                <w:rFonts w:ascii="Roboto" w:hAnsi="Roboto"/>
                <w:sz w:val="20"/>
                <w:szCs w:val="20"/>
              </w:rPr>
              <w:t xml:space="preserve"> </w:t>
            </w:r>
            <w:r w:rsidR="00A361CE" w:rsidRPr="00CF5C85">
              <w:rPr>
                <w:rFonts w:ascii="Roboto" w:hAnsi="Roboto"/>
                <w:sz w:val="20"/>
                <w:szCs w:val="20"/>
              </w:rPr>
              <w:t>нерестовых гряд, и эффективность этих мер.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3F0F" w14:textId="77777777" w:rsidR="00A361CE" w:rsidRPr="00CF5C85" w:rsidRDefault="00A361CE" w:rsidP="00A361CE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b</w:t>
            </w:r>
            <w:r w:rsidRPr="00CF5C85">
              <w:rPr>
                <w:rFonts w:ascii="Roboto" w:hAnsi="Roboto"/>
                <w:sz w:val="20"/>
                <w:szCs w:val="20"/>
              </w:rPr>
              <w:t>» п.1 ст.14 Тегеранская конвенция;</w:t>
            </w:r>
          </w:p>
          <w:p w14:paraId="45B607C1" w14:textId="77777777" w:rsidR="00A361CE" w:rsidRPr="00CF5C85" w:rsidRDefault="00A361CE" w:rsidP="00A361CE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735440C4" w14:textId="77777777" w:rsidR="00A361CE" w:rsidRPr="00CF5C85" w:rsidRDefault="00A361CE" w:rsidP="00A361CE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f</w:t>
            </w:r>
            <w:r w:rsidRPr="00CF5C85">
              <w:rPr>
                <w:rFonts w:ascii="Roboto" w:hAnsi="Roboto"/>
                <w:sz w:val="20"/>
                <w:szCs w:val="20"/>
              </w:rPr>
              <w:t>», п. 2, ст. 4, Московский протокол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8E40" w14:textId="77777777" w:rsidR="00A361CE" w:rsidRPr="00CF5C85" w:rsidRDefault="00A361CE" w:rsidP="0014644F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A361CE" w:rsidRPr="00CF5C85" w14:paraId="12EFCA0B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8450" w14:textId="7E8012CB" w:rsidR="00275F2D" w:rsidRPr="00CF5C85" w:rsidRDefault="007B1B46" w:rsidP="00A03BBB">
            <w:pPr>
              <w:spacing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>з</w:t>
            </w:r>
            <w:r w:rsidR="00A361CE" w:rsidRPr="00CF5C85">
              <w:rPr>
                <w:rFonts w:ascii="Roboto" w:hAnsi="Roboto"/>
                <w:iCs/>
                <w:sz w:val="20"/>
                <w:szCs w:val="20"/>
              </w:rPr>
              <w:t xml:space="preserve">) </w:t>
            </w:r>
            <w:r w:rsidR="00A361CE" w:rsidRPr="00CF5C85">
              <w:rPr>
                <w:rFonts w:ascii="Roboto" w:hAnsi="Roboto"/>
                <w:sz w:val="20"/>
                <w:szCs w:val="20"/>
              </w:rPr>
              <w:t xml:space="preserve">Законодательные и другие </w:t>
            </w:r>
            <w:r w:rsidR="00C76B51" w:rsidRPr="00CF5C85">
              <w:rPr>
                <w:rFonts w:ascii="Roboto" w:hAnsi="Roboto"/>
                <w:sz w:val="20"/>
                <w:szCs w:val="20"/>
              </w:rPr>
              <w:t>механизмы применения</w:t>
            </w:r>
            <w:r w:rsidR="00A361CE" w:rsidRPr="00CF5C85">
              <w:rPr>
                <w:rFonts w:ascii="Roboto" w:hAnsi="Roboto"/>
                <w:sz w:val="20"/>
                <w:szCs w:val="20"/>
              </w:rPr>
              <w:t xml:space="preserve"> выборочных способов и методов рыболовства, сводящих к минимуму потери при вылове промысловых видов в стране</w:t>
            </w:r>
            <w:r w:rsidR="00275F2D" w:rsidRPr="00CF5C85">
              <w:rPr>
                <w:rFonts w:ascii="Roboto" w:hAnsi="Roboto"/>
                <w:sz w:val="20"/>
                <w:szCs w:val="20"/>
              </w:rPr>
              <w:t xml:space="preserve"> </w:t>
            </w:r>
            <w:r w:rsidR="00A361CE" w:rsidRPr="00CF5C85">
              <w:rPr>
                <w:rFonts w:ascii="Roboto" w:hAnsi="Roboto"/>
                <w:sz w:val="20"/>
                <w:szCs w:val="20"/>
              </w:rPr>
              <w:t>за отч</w:t>
            </w:r>
            <w:r w:rsidR="007C4C6A">
              <w:rPr>
                <w:rFonts w:ascii="Roboto" w:hAnsi="Roboto"/>
                <w:sz w:val="20"/>
                <w:szCs w:val="20"/>
              </w:rPr>
              <w:t>е</w:t>
            </w:r>
            <w:r w:rsidR="00A361CE"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C4FB" w14:textId="77777777" w:rsidR="00A361CE" w:rsidRPr="00CF5C85" w:rsidRDefault="00A361CE" w:rsidP="00A361CE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d</w:t>
            </w:r>
            <w:r w:rsidRPr="00CF5C85">
              <w:rPr>
                <w:rFonts w:ascii="Roboto" w:hAnsi="Roboto"/>
                <w:sz w:val="20"/>
                <w:szCs w:val="20"/>
              </w:rPr>
              <w:t>», п. 1, ст. 14, Тегеранская конвенция;</w:t>
            </w:r>
          </w:p>
          <w:p w14:paraId="7B78BBCE" w14:textId="77777777" w:rsidR="00A361CE" w:rsidRPr="00CF5C85" w:rsidRDefault="00A361CE" w:rsidP="00A361CE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B9F5" w14:textId="77777777" w:rsidR="00A361CE" w:rsidRPr="00CF5C85" w:rsidRDefault="00A361CE" w:rsidP="0014644F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1426B9E7" w14:textId="77777777" w:rsidR="00D963D5" w:rsidRPr="00CF5C85" w:rsidRDefault="00D963D5">
      <w:pPr>
        <w:rPr>
          <w:rFonts w:ascii="Roboto" w:hAnsi="Roboto"/>
          <w:sz w:val="20"/>
          <w:szCs w:val="20"/>
        </w:rPr>
      </w:pPr>
      <w:r w:rsidRPr="00CF5C85">
        <w:rPr>
          <w:rFonts w:ascii="Roboto" w:hAnsi="Roboto"/>
          <w:sz w:val="20"/>
          <w:szCs w:val="20"/>
        </w:rPr>
        <w:br w:type="page"/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3118"/>
        <w:gridCol w:w="6236"/>
      </w:tblGrid>
      <w:tr w:rsidR="00ED02C9" w:rsidRPr="00CF5C85" w14:paraId="21CF60D0" w14:textId="77777777" w:rsidTr="00DE6C73">
        <w:trPr>
          <w:trHeight w:val="561"/>
        </w:trPr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68559" w14:textId="77777777" w:rsidR="00FB78D5" w:rsidRPr="00CF5C85" w:rsidRDefault="00FB78D5" w:rsidP="00AA4552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7126642C" w14:textId="77777777" w:rsidR="00ED02C9" w:rsidRPr="00CF5C85" w:rsidRDefault="00ED02C9" w:rsidP="00AA4552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2.2 Сохранение биоразнообразия и защита, сохранение и восстановление эндемичных, редких и находящихся под угрозой исчезновения биологических видов</w:t>
            </w:r>
          </w:p>
          <w:p w14:paraId="68DDD8B4" w14:textId="77777777" w:rsidR="00ED02C9" w:rsidRPr="00CF5C85" w:rsidRDefault="00ED02C9" w:rsidP="00AA4552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FB78D5" w:rsidRPr="00CF5C85" w14:paraId="23A7C123" w14:textId="77777777" w:rsidTr="00D963D5">
        <w:trPr>
          <w:trHeight w:val="425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right w:val="single" w:sz="4" w:space="0" w:color="333333"/>
            </w:tcBorders>
          </w:tcPr>
          <w:p w14:paraId="2BC1C2DC" w14:textId="77777777" w:rsidR="00FB78D5" w:rsidRPr="00CF5C85" w:rsidRDefault="00FB78D5" w:rsidP="00FB78D5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333333"/>
              <w:right w:val="single" w:sz="4" w:space="0" w:color="333333"/>
            </w:tcBorders>
          </w:tcPr>
          <w:p w14:paraId="435D4DB6" w14:textId="77777777" w:rsidR="00FB78D5" w:rsidRPr="00CF5C85" w:rsidRDefault="00FB78D5" w:rsidP="00FB78D5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333333"/>
              <w:right w:val="single" w:sz="4" w:space="0" w:color="000000"/>
            </w:tcBorders>
          </w:tcPr>
          <w:p w14:paraId="6D7B0626" w14:textId="77777777" w:rsidR="00FB78D5" w:rsidRPr="00CF5C85" w:rsidRDefault="00FB78D5" w:rsidP="00FB78D5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3</w:t>
            </w:r>
          </w:p>
        </w:tc>
      </w:tr>
      <w:tr w:rsidR="002D4DF5" w:rsidRPr="00CF5C85" w14:paraId="2E239602" w14:textId="77777777" w:rsidTr="00D963D5">
        <w:trPr>
          <w:trHeight w:hRule="exact" w:val="1841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</w:tcPr>
          <w:p w14:paraId="75A933C1" w14:textId="69BBE101" w:rsidR="002D4DF5" w:rsidRPr="00CF5C85" w:rsidRDefault="002D4DF5" w:rsidP="002C608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а) 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Информация о деятельности страны по осуществлению Стратегического плана в области сохранения и устойчивого использования биоразнообразия </w:t>
            </w:r>
            <w:r w:rsidR="00253525">
              <w:rPr>
                <w:rFonts w:ascii="Roboto" w:hAnsi="Roboto"/>
                <w:sz w:val="20"/>
                <w:szCs w:val="20"/>
              </w:rPr>
              <w:t xml:space="preserve">КБР </w:t>
            </w:r>
            <w:r w:rsidRPr="00CF5C85">
              <w:rPr>
                <w:rFonts w:ascii="Roboto" w:hAnsi="Roboto"/>
                <w:sz w:val="20"/>
                <w:szCs w:val="20"/>
              </w:rPr>
              <w:t>на 2011-2020 годы и Целе</w:t>
            </w:r>
            <w:r w:rsidR="00253525">
              <w:rPr>
                <w:rFonts w:ascii="Roboto" w:hAnsi="Roboto"/>
                <w:sz w:val="20"/>
                <w:szCs w:val="20"/>
              </w:rPr>
              <w:t>й в области биоразнообразия (</w:t>
            </w:r>
            <w:r w:rsidR="00253525" w:rsidRPr="00253525">
              <w:rPr>
                <w:rFonts w:ascii="Roboto" w:hAnsi="Roboto"/>
                <w:sz w:val="20"/>
                <w:szCs w:val="20"/>
              </w:rPr>
              <w:t>Aichi Targets</w:t>
            </w:r>
            <w:r w:rsidR="00536865">
              <w:rPr>
                <w:rFonts w:ascii="Roboto" w:hAnsi="Roboto"/>
                <w:sz w:val="20"/>
                <w:szCs w:val="20"/>
              </w:rPr>
              <w:t>/Цели Айти</w:t>
            </w:r>
            <w:r w:rsidR="00253525">
              <w:rPr>
                <w:rFonts w:ascii="Roboto" w:hAnsi="Roboto"/>
                <w:sz w:val="20"/>
                <w:szCs w:val="20"/>
              </w:rPr>
              <w:t>)</w:t>
            </w:r>
            <w:r w:rsidRPr="00CF5C85">
              <w:rPr>
                <w:rFonts w:ascii="Roboto" w:hAnsi="Roboto"/>
                <w:sz w:val="20"/>
                <w:szCs w:val="20"/>
              </w:rPr>
              <w:t>, применительно к положениям статей Тегеранской конвенции и Ашхабадского протокола.</w:t>
            </w:r>
            <w:r w:rsidR="00253525"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14:paraId="77335D5C" w14:textId="77777777" w:rsidR="002D4DF5" w:rsidRPr="00CF5C85" w:rsidRDefault="002D4DF5" w:rsidP="002C608F">
            <w:pPr>
              <w:spacing w:after="0" w:line="240" w:lineRule="auto"/>
              <w:jc w:val="both"/>
              <w:rPr>
                <w:rFonts w:ascii="Roboto" w:hAnsi="Roboto"/>
                <w:color w:val="00B0F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 w14:paraId="08918225" w14:textId="77777777" w:rsidR="002D4DF5" w:rsidRPr="00CF5C85" w:rsidRDefault="002D4DF5" w:rsidP="002D4DF5">
            <w:pPr>
              <w:spacing w:after="0"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Преамбула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Pr="00CF5C85">
              <w:rPr>
                <w:rFonts w:ascii="Roboto" w:hAnsi="Roboto"/>
                <w:sz w:val="20"/>
                <w:szCs w:val="20"/>
              </w:rPr>
              <w:t>Ашхабадского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Pr="00CF5C85">
              <w:rPr>
                <w:rFonts w:ascii="Roboto" w:hAnsi="Roboto"/>
                <w:sz w:val="20"/>
                <w:szCs w:val="20"/>
              </w:rPr>
              <w:t>протокола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;</w:t>
            </w:r>
          </w:p>
          <w:p w14:paraId="513A7253" w14:textId="77777777" w:rsidR="002D4DF5" w:rsidRPr="00CF5C85" w:rsidRDefault="002D4DF5" w:rsidP="002D4DF5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</w:tcPr>
          <w:p w14:paraId="4A40AC6C" w14:textId="77777777" w:rsidR="002D4DF5" w:rsidRPr="00CF5C85" w:rsidRDefault="002D4DF5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  <w:tr w:rsidR="002D4DF5" w:rsidRPr="00CF5C85" w14:paraId="789DF9E0" w14:textId="77777777" w:rsidTr="00D963D5">
        <w:trPr>
          <w:trHeight w:hRule="exact" w:val="2180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9E59" w14:textId="77777777" w:rsidR="002D4DF5" w:rsidRPr="00CF5C85" w:rsidRDefault="002D4DF5" w:rsidP="00AF0DED">
            <w:pPr>
              <w:spacing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б) </w:t>
            </w:r>
            <w:r w:rsidRPr="00CF5C85">
              <w:rPr>
                <w:rFonts w:ascii="Roboto" w:hAnsi="Roboto"/>
                <w:sz w:val="20"/>
                <w:szCs w:val="20"/>
              </w:rPr>
              <w:t>Информация об использовании страной</w:t>
            </w:r>
            <w:r w:rsidRPr="00FA0738">
              <w:rPr>
                <w:rFonts w:ascii="Roboto" w:hAnsi="Roboto"/>
                <w:sz w:val="20"/>
                <w:szCs w:val="20"/>
              </w:rPr>
              <w:t xml:space="preserve"> </w:t>
            </w:r>
            <w:r w:rsidRPr="00CF5C85">
              <w:rPr>
                <w:rFonts w:ascii="Roboto" w:hAnsi="Roboto"/>
                <w:sz w:val="20"/>
                <w:szCs w:val="20"/>
              </w:rPr>
              <w:t>научных критериев КБР по выявлению экологически или биологически значимых морских районов, нуждающихся в охране.</w:t>
            </w:r>
          </w:p>
          <w:p w14:paraId="4B4D8B15" w14:textId="77777777" w:rsidR="005C1144" w:rsidRPr="00CF5C85" w:rsidRDefault="005C1144" w:rsidP="00AF0DED">
            <w:pPr>
              <w:spacing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78DD7ACB" w14:textId="77777777" w:rsidR="005C1144" w:rsidRPr="00CF5C85" w:rsidRDefault="005C1144" w:rsidP="00AF0DED">
            <w:pPr>
              <w:spacing w:line="240" w:lineRule="auto"/>
              <w:jc w:val="both"/>
              <w:rPr>
                <w:rFonts w:ascii="Roboto" w:hAnsi="Roboto"/>
                <w:i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>(Краткая характеристика МООПТ)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B99A" w14:textId="77777777" w:rsidR="002D4DF5" w:rsidRPr="00CF5C85" w:rsidRDefault="002D4DF5" w:rsidP="002D4DF5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Преамбула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Pr="00CF5C85">
              <w:rPr>
                <w:rFonts w:ascii="Roboto" w:hAnsi="Roboto"/>
                <w:sz w:val="20"/>
                <w:szCs w:val="20"/>
              </w:rPr>
              <w:t>Ашхабадского протокола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;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2C86" w14:textId="77777777" w:rsidR="002D4DF5" w:rsidRPr="00CF5C85" w:rsidRDefault="002D4DF5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  <w:tr w:rsidR="002D4DF5" w:rsidRPr="00CF5C85" w14:paraId="55CF5A9A" w14:textId="77777777" w:rsidTr="00D963D5">
        <w:trPr>
          <w:trHeight w:hRule="exact" w:val="246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077A" w14:textId="314D96D9" w:rsidR="002D4DF5" w:rsidRPr="00CF5C85" w:rsidRDefault="002D4DF5" w:rsidP="00AF0DED">
            <w:pPr>
              <w:spacing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в) </w:t>
            </w:r>
            <w:r w:rsidRPr="00CF5C85">
              <w:rPr>
                <w:rFonts w:ascii="Roboto" w:hAnsi="Roboto"/>
                <w:sz w:val="20"/>
                <w:szCs w:val="20"/>
              </w:rPr>
              <w:t>Информация о национальных стратегиях, планах и программах в области сохранения биологического разнообразия</w:t>
            </w:r>
            <w:r w:rsidR="002B4BDF" w:rsidRPr="00CF5C85">
              <w:rPr>
                <w:rFonts w:ascii="Roboto" w:hAnsi="Roboto"/>
                <w:sz w:val="20"/>
                <w:szCs w:val="20"/>
              </w:rPr>
              <w:t>,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и особо охраняемых природных территориях/акваториях</w:t>
            </w:r>
            <w:r w:rsidR="002B4BDF" w:rsidRPr="00CF5C85">
              <w:rPr>
                <w:rFonts w:ascii="Roboto" w:hAnsi="Roboto"/>
                <w:sz w:val="20"/>
                <w:szCs w:val="20"/>
              </w:rPr>
              <w:t xml:space="preserve"> Каспийского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региона по состоянию за отч</w:t>
            </w:r>
            <w:r w:rsidR="00AD37A3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0093ABF7" w14:textId="77777777" w:rsidR="005C1144" w:rsidRPr="00CF5C85" w:rsidRDefault="005C1144" w:rsidP="00AF0DED">
            <w:pPr>
              <w:spacing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3C38D1A3" w14:textId="77777777" w:rsidR="006E7B71" w:rsidRPr="00CF5C85" w:rsidRDefault="006E7B71" w:rsidP="006E7B71">
            <w:pPr>
              <w:spacing w:line="240" w:lineRule="auto"/>
              <w:jc w:val="both"/>
              <w:rPr>
                <w:rFonts w:ascii="Roboto" w:hAnsi="Roboto"/>
                <w:i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>(Названия соответствующих планов и программ)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28D0" w14:textId="77777777" w:rsidR="002D4DF5" w:rsidRPr="00CF5C85" w:rsidRDefault="002D4DF5" w:rsidP="002D4DF5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e</w:t>
            </w:r>
            <w:r w:rsidRPr="00CF5C85">
              <w:rPr>
                <w:rFonts w:ascii="Roboto" w:hAnsi="Roboto"/>
                <w:sz w:val="20"/>
                <w:szCs w:val="20"/>
              </w:rPr>
              <w:t>», ст. 5,</w:t>
            </w:r>
            <w:r w:rsidR="00615747" w:rsidRPr="00CF5C85">
              <w:rPr>
                <w:rFonts w:ascii="Roboto" w:hAnsi="Roboto"/>
                <w:sz w:val="20"/>
                <w:szCs w:val="20"/>
              </w:rPr>
              <w:t xml:space="preserve"> ст. 12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Ашхабадский протокол;</w:t>
            </w:r>
          </w:p>
          <w:p w14:paraId="285DAD9F" w14:textId="77777777" w:rsidR="002D4DF5" w:rsidRPr="00CF5C85" w:rsidRDefault="002D4DF5" w:rsidP="00615747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828E" w14:textId="77777777" w:rsidR="002D4DF5" w:rsidRPr="00CF5C85" w:rsidRDefault="002D4DF5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2D4DF5" w:rsidRPr="00CF5C85" w14:paraId="19184432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97B2" w14:textId="77777777" w:rsidR="005C1144" w:rsidRPr="00CF5C85" w:rsidRDefault="002D4DF5" w:rsidP="00AF0DED">
            <w:pPr>
              <w:spacing w:before="24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г) </w:t>
            </w:r>
            <w:r w:rsidRPr="00CF5C85">
              <w:rPr>
                <w:rFonts w:ascii="Roboto" w:hAnsi="Roboto"/>
                <w:sz w:val="20"/>
                <w:szCs w:val="20"/>
              </w:rPr>
              <w:t>Инф</w:t>
            </w:r>
            <w:r w:rsidR="00953A0A" w:rsidRPr="00CF5C85">
              <w:rPr>
                <w:rFonts w:ascii="Roboto" w:hAnsi="Roboto"/>
                <w:sz w:val="20"/>
                <w:szCs w:val="20"/>
              </w:rPr>
              <w:t>ормация о мерах, предпринимаемых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страной для обеспечения сохранности среды обитания редких и находящихся под угрозой исчезновения видов Каспия.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41A8" w14:textId="77777777" w:rsidR="002D4DF5" w:rsidRPr="00CF5C85" w:rsidRDefault="002D4DF5" w:rsidP="002D4DF5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e</w:t>
            </w:r>
            <w:r w:rsidRPr="00CF5C85">
              <w:rPr>
                <w:rFonts w:ascii="Roboto" w:hAnsi="Roboto"/>
                <w:sz w:val="20"/>
                <w:szCs w:val="20"/>
              </w:rPr>
              <w:t>», п.1 ст. 14 Тегеранская конвенция;</w:t>
            </w:r>
          </w:p>
          <w:p w14:paraId="5536BA7F" w14:textId="77777777" w:rsidR="002D4DF5" w:rsidRPr="00CF5C85" w:rsidRDefault="002D4DF5" w:rsidP="002D4DF5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2F9D8CA1" w14:textId="77777777" w:rsidR="002D4DF5" w:rsidRPr="00CF5C85" w:rsidRDefault="002D4DF5" w:rsidP="002D4DF5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a</w:t>
            </w:r>
            <w:r w:rsidRPr="00CF5C85">
              <w:rPr>
                <w:rFonts w:ascii="Roboto" w:hAnsi="Roboto"/>
                <w:sz w:val="20"/>
                <w:szCs w:val="20"/>
              </w:rPr>
              <w:t>», ст. 5, Ашхабадский протокол.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C4F2" w14:textId="77777777" w:rsidR="002D4DF5" w:rsidRPr="00CF5C85" w:rsidRDefault="002D4DF5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2D4DF5" w:rsidRPr="00CF5C85" w14:paraId="56CA12C3" w14:textId="77777777" w:rsidTr="002D0506">
        <w:trPr>
          <w:trHeight w:hRule="exact" w:val="1623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E231" w14:textId="2110ED7F" w:rsidR="00363C13" w:rsidRPr="00CF5C85" w:rsidRDefault="002D4DF5" w:rsidP="00363C13">
            <w:pPr>
              <w:spacing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lastRenderedPageBreak/>
              <w:t xml:space="preserve">д) 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Наличие в стране правовой защиты для ключевых каспийских видов, находящихся под угрозой исчезновения, а также находящихся под угрозой исчезновения ключевых видов 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ex</w:t>
            </w:r>
            <w:r w:rsidRPr="00CF5C85">
              <w:rPr>
                <w:rFonts w:ascii="Roboto" w:hAnsi="Roboto"/>
                <w:sz w:val="20"/>
                <w:szCs w:val="20"/>
              </w:rPr>
              <w:t>-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situ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и 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in</w:t>
            </w:r>
            <w:r w:rsidRPr="00CF5C85">
              <w:rPr>
                <w:rFonts w:ascii="Roboto" w:hAnsi="Roboto"/>
                <w:sz w:val="20"/>
                <w:szCs w:val="20"/>
              </w:rPr>
              <w:t>-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situ</w:t>
            </w:r>
            <w:r w:rsidRPr="00CF5C85">
              <w:rPr>
                <w:rFonts w:ascii="Roboto" w:hAnsi="Roboto"/>
                <w:sz w:val="20"/>
                <w:szCs w:val="20"/>
              </w:rPr>
              <w:t>, по состоянию за отч</w:t>
            </w:r>
            <w:r w:rsidR="00CA1636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5C33" w14:textId="77777777" w:rsidR="002D4DF5" w:rsidRPr="00CF5C85" w:rsidRDefault="002D4DF5" w:rsidP="002D4DF5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i</w:t>
            </w:r>
            <w:r w:rsidRPr="00CF5C85">
              <w:rPr>
                <w:rFonts w:ascii="Roboto" w:hAnsi="Roboto"/>
                <w:sz w:val="20"/>
                <w:szCs w:val="20"/>
              </w:rPr>
              <w:t>» ст. 6, Ашхабадский протокол;</w:t>
            </w:r>
          </w:p>
          <w:p w14:paraId="6CA3E7AB" w14:textId="77777777" w:rsidR="002D4DF5" w:rsidRPr="00CF5C85" w:rsidRDefault="002D4DF5" w:rsidP="002D4DF5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6E79" w14:textId="77777777" w:rsidR="002D4DF5" w:rsidRPr="00CF5C85" w:rsidRDefault="002D4DF5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03283" w:rsidRPr="00CF5C85" w14:paraId="53542DCD" w14:textId="77777777" w:rsidTr="00DE6C73">
        <w:trPr>
          <w:trHeight w:val="447"/>
        </w:trPr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B7E1" w14:textId="77777777" w:rsidR="00C03283" w:rsidRPr="00CF5C85" w:rsidRDefault="00C03283" w:rsidP="00AC1B8F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7E2101EF" w14:textId="77777777" w:rsidR="00C03283" w:rsidRPr="00CF5C85" w:rsidRDefault="00C03283" w:rsidP="0062030B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3. Управление сушей, находящейся под воздействием близос</w:t>
            </w:r>
            <w:r w:rsidR="0062030B" w:rsidRPr="00CF5C85">
              <w:rPr>
                <w:rFonts w:ascii="Roboto" w:hAnsi="Roboto"/>
                <w:sz w:val="20"/>
                <w:szCs w:val="20"/>
              </w:rPr>
              <w:t>ти моря</w:t>
            </w:r>
          </w:p>
        </w:tc>
      </w:tr>
      <w:tr w:rsidR="00C03283" w:rsidRPr="00CF5C85" w14:paraId="5F102D4E" w14:textId="77777777" w:rsidTr="00D963D5">
        <w:trPr>
          <w:trHeight w:hRule="exact" w:val="275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DF49A" w14:textId="77777777" w:rsidR="00C03283" w:rsidRPr="00CF5C85" w:rsidRDefault="00C03283" w:rsidP="00C03283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9DB3" w14:textId="77777777" w:rsidR="00C03283" w:rsidRPr="00CF5C85" w:rsidRDefault="00C03283" w:rsidP="00C03283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A920" w14:textId="77777777" w:rsidR="00C03283" w:rsidRPr="00CF5C85" w:rsidRDefault="00C03283" w:rsidP="00C03283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3</w:t>
            </w:r>
          </w:p>
        </w:tc>
      </w:tr>
      <w:tr w:rsidR="004B10C6" w:rsidRPr="00CF5C85" w14:paraId="7E583BF0" w14:textId="77777777" w:rsidTr="00D963D5">
        <w:trPr>
          <w:trHeight w:val="1812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ECC5" w14:textId="5DA9B73B" w:rsidR="004B10C6" w:rsidRPr="00CF5C85" w:rsidRDefault="004B10C6" w:rsidP="005C5B63">
            <w:pPr>
              <w:widowControl w:val="0"/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а) Информация о наличии в стране стратегий, планов и программ социально-экономического развития, включающих комплексное управление сушей, находящейся под воздействием близости моря, с целью рационального использования природных ресурсов, сохранения биоразнообразия, защиты ООПТ, в т.ч. водно</w:t>
            </w:r>
            <w:r w:rsidR="0013211A">
              <w:rPr>
                <w:rFonts w:ascii="Roboto" w:hAnsi="Roboto"/>
                <w:sz w:val="20"/>
                <w:szCs w:val="20"/>
              </w:rPr>
              <w:t>-</w:t>
            </w:r>
            <w:r w:rsidRPr="00CF5C85">
              <w:rPr>
                <w:rFonts w:ascii="Roboto" w:hAnsi="Roboto"/>
                <w:sz w:val="20"/>
                <w:szCs w:val="20"/>
              </w:rPr>
              <w:t>болотных угодий, связанных с Каспийским морем по состоянию за отч</w:t>
            </w:r>
            <w:r w:rsidR="00CA1636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40D5F677" w14:textId="77777777" w:rsidR="004B10C6" w:rsidRPr="00CF5C85" w:rsidRDefault="004B10C6" w:rsidP="005C5B63">
            <w:pPr>
              <w:widowControl w:val="0"/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6B5D1635" w14:textId="77777777" w:rsidR="004B10C6" w:rsidRPr="00CF5C85" w:rsidRDefault="004B10C6" w:rsidP="00A30AD8">
            <w:pPr>
              <w:widowControl w:val="0"/>
              <w:spacing w:after="0" w:line="240" w:lineRule="auto"/>
              <w:jc w:val="both"/>
              <w:rPr>
                <w:rFonts w:ascii="Roboto" w:hAnsi="Roboto"/>
                <w:i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>(Предоставить информацию о включении в соответствующие планы и программы комплексного управления)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D29ED6E" w14:textId="77777777" w:rsidR="004B10C6" w:rsidRPr="00CF5C85" w:rsidRDefault="004B10C6" w:rsidP="00AC1B8F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ст.12. Ашхабадский протокол;</w:t>
            </w:r>
          </w:p>
          <w:p w14:paraId="7C8690AA" w14:textId="77777777" w:rsidR="004B10C6" w:rsidRPr="00CF5C85" w:rsidRDefault="004B10C6" w:rsidP="00AC1B8F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5168C5C3" w14:textId="77777777" w:rsidR="004B10C6" w:rsidRPr="00CF5C85" w:rsidRDefault="004B10C6" w:rsidP="00AC1B8F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п.1 ст.10 Московский протокол;</w:t>
            </w:r>
          </w:p>
          <w:p w14:paraId="3B77BB5B" w14:textId="77777777" w:rsidR="004B10C6" w:rsidRPr="00CF5C85" w:rsidRDefault="004B10C6" w:rsidP="00AC1B8F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B5B7303" w14:textId="77777777" w:rsidR="004B10C6" w:rsidRPr="00CF5C85" w:rsidRDefault="004B10C6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4B10C6" w:rsidRPr="00CF5C85" w14:paraId="21945E40" w14:textId="77777777" w:rsidTr="00D963D5">
        <w:trPr>
          <w:trHeight w:hRule="exact" w:val="964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5E26" w14:textId="77777777" w:rsidR="004B10C6" w:rsidRPr="00CF5C85" w:rsidRDefault="004B10C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б) Наличие в стране национальных планов и программ по лесовосстановлению и борьбе с опустыниванием.</w:t>
            </w:r>
          </w:p>
          <w:p w14:paraId="1B28AA4E" w14:textId="77777777" w:rsidR="004B10C6" w:rsidRPr="00CF5C85" w:rsidRDefault="004B10C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254B" w14:textId="77777777" w:rsidR="004B10C6" w:rsidRPr="00CF5C85" w:rsidRDefault="004B10C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п.2 ст.10 Московский протокол;</w:t>
            </w:r>
          </w:p>
          <w:p w14:paraId="40154F24" w14:textId="77777777" w:rsidR="004B10C6" w:rsidRPr="00CF5C85" w:rsidRDefault="004B10C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E7F5" w14:textId="77777777" w:rsidR="004B10C6" w:rsidRPr="00CF5C85" w:rsidRDefault="004B10C6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4358C6" w:rsidRPr="00CF5C85" w14:paraId="354A8D5C" w14:textId="77777777" w:rsidTr="00D963D5">
        <w:trPr>
          <w:trHeight w:val="698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7239" w14:textId="77777777" w:rsidR="004358C6" w:rsidRPr="00CF5C85" w:rsidRDefault="004B10C6" w:rsidP="004358C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в</w:t>
            </w:r>
            <w:r w:rsidR="004358C6" w:rsidRPr="00CF5C85">
              <w:rPr>
                <w:rFonts w:ascii="Roboto" w:hAnsi="Roboto"/>
                <w:sz w:val="20"/>
                <w:szCs w:val="20"/>
              </w:rPr>
              <w:t>) Информация о мерах, осуществляемых в стране, по применению комплексного подхода для устойчивого развития прибрежных районов, с целью сокращения и приостановления обезлесения и деградации земель.</w:t>
            </w:r>
          </w:p>
          <w:p w14:paraId="4A5ADEA8" w14:textId="77777777" w:rsidR="004358C6" w:rsidRPr="00CF5C85" w:rsidRDefault="004358C6" w:rsidP="005C5B6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B1CA6BB" w14:textId="77777777" w:rsidR="004358C6" w:rsidRPr="00CF5C85" w:rsidRDefault="004358C6" w:rsidP="004358C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g</w:t>
            </w:r>
            <w:r w:rsidRPr="00CF5C85">
              <w:rPr>
                <w:rFonts w:ascii="Roboto" w:hAnsi="Roboto"/>
                <w:sz w:val="20"/>
                <w:szCs w:val="20"/>
              </w:rPr>
              <w:t>», п.2 ст.4. Московский протокол;</w:t>
            </w:r>
          </w:p>
          <w:p w14:paraId="3535034A" w14:textId="77777777" w:rsidR="004358C6" w:rsidRPr="00CF5C85" w:rsidRDefault="004358C6" w:rsidP="004358C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4DCBFFEE" w14:textId="77777777" w:rsidR="004358C6" w:rsidRPr="00CF5C85" w:rsidRDefault="004358C6" w:rsidP="004358C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i</w:t>
            </w:r>
            <w:r w:rsidRPr="00CF5C85">
              <w:rPr>
                <w:rFonts w:ascii="Roboto" w:hAnsi="Roboto"/>
                <w:sz w:val="20"/>
                <w:szCs w:val="20"/>
              </w:rPr>
              <w:t>», ст.5 Ашхабадский протокол;</w:t>
            </w:r>
          </w:p>
          <w:p w14:paraId="26262355" w14:textId="77777777" w:rsidR="004358C6" w:rsidRPr="00CF5C85" w:rsidRDefault="004358C6" w:rsidP="004358C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20262D80" w14:textId="77777777" w:rsidR="004358C6" w:rsidRPr="00CF5C85" w:rsidRDefault="004358C6" w:rsidP="004358C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п.2 ст.10 Московский протокол;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3AC551F" w14:textId="77777777" w:rsidR="004358C6" w:rsidRPr="00CF5C85" w:rsidRDefault="004358C6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4358C6" w:rsidRPr="00CF5C85" w14:paraId="155F97CF" w14:textId="77777777" w:rsidTr="00D963D5">
        <w:trPr>
          <w:trHeight w:val="69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C915" w14:textId="77777777" w:rsidR="004358C6" w:rsidRPr="00CF5C85" w:rsidRDefault="004B10C6" w:rsidP="004358C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г</w:t>
            </w:r>
            <w:r w:rsidR="004358C6" w:rsidRPr="00CF5C85">
              <w:rPr>
                <w:rFonts w:ascii="Roboto" w:hAnsi="Roboto"/>
                <w:sz w:val="20"/>
                <w:szCs w:val="20"/>
              </w:rPr>
              <w:t>) Наличие современных научных исследований в стране, осуществляемых для формирования прогноза уровневого режима Каспийского моря в среднесрочной и долгосрочной перспективе.</w:t>
            </w: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E91E" w14:textId="77777777" w:rsidR="004358C6" w:rsidRPr="00CF5C85" w:rsidRDefault="004358C6" w:rsidP="004358C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ст.16 Тегеранская конвенция;</w:t>
            </w:r>
          </w:p>
          <w:p w14:paraId="1F771079" w14:textId="77777777" w:rsidR="004358C6" w:rsidRPr="00CF5C85" w:rsidRDefault="004358C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AD14" w14:textId="77777777" w:rsidR="004358C6" w:rsidRPr="00CF5C85" w:rsidRDefault="004358C6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AC1B8F" w:rsidRPr="00CF5C85" w14:paraId="3BBB508F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94E1" w14:textId="3CF0104F" w:rsidR="00AC1B8F" w:rsidRPr="00CF5C85" w:rsidRDefault="004B10C6" w:rsidP="00FD2EF1">
            <w:pPr>
              <w:widowControl w:val="0"/>
              <w:spacing w:after="0"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д</w:t>
            </w:r>
            <w:r w:rsidR="00AC1B8F" w:rsidRPr="00CF5C85">
              <w:rPr>
                <w:rFonts w:ascii="Roboto" w:hAnsi="Roboto"/>
                <w:sz w:val="20"/>
                <w:szCs w:val="20"/>
              </w:rPr>
              <w:t>) Информация об уч</w:t>
            </w:r>
            <w:r w:rsidR="007A0ADB">
              <w:rPr>
                <w:rFonts w:ascii="Roboto" w:hAnsi="Roboto"/>
                <w:sz w:val="20"/>
                <w:szCs w:val="20"/>
              </w:rPr>
              <w:t>е</w:t>
            </w:r>
            <w:r w:rsidR="00AC1B8F" w:rsidRPr="00CF5C85">
              <w:rPr>
                <w:rFonts w:ascii="Roboto" w:hAnsi="Roboto"/>
                <w:sz w:val="20"/>
                <w:szCs w:val="20"/>
              </w:rPr>
              <w:t xml:space="preserve">те </w:t>
            </w:r>
            <w:r w:rsidR="00AC1B8F" w:rsidRPr="00CF5C85">
              <w:rPr>
                <w:rFonts w:ascii="Roboto" w:hAnsi="Roboto"/>
                <w:iCs/>
                <w:sz w:val="20"/>
                <w:szCs w:val="20"/>
              </w:rPr>
              <w:t xml:space="preserve">уязвимости прибрежных территорий и об </w:t>
            </w:r>
            <w:r w:rsidR="00AC1B8F" w:rsidRPr="00CF5C85">
              <w:rPr>
                <w:rFonts w:ascii="Roboto" w:hAnsi="Roboto"/>
                <w:sz w:val="20"/>
                <w:szCs w:val="20"/>
              </w:rPr>
              <w:t>уч</w:t>
            </w:r>
            <w:r w:rsidR="007A0ADB">
              <w:rPr>
                <w:rFonts w:ascii="Roboto" w:hAnsi="Roboto"/>
                <w:sz w:val="20"/>
                <w:szCs w:val="20"/>
              </w:rPr>
              <w:t>е</w:t>
            </w:r>
            <w:r w:rsidR="00AC1B8F" w:rsidRPr="00CF5C85">
              <w:rPr>
                <w:rFonts w:ascii="Roboto" w:hAnsi="Roboto"/>
                <w:sz w:val="20"/>
                <w:szCs w:val="20"/>
              </w:rPr>
              <w:t>те</w:t>
            </w:r>
            <w:r w:rsidR="00AC1B8F" w:rsidRPr="00CF5C85">
              <w:rPr>
                <w:rFonts w:ascii="Roboto" w:hAnsi="Roboto"/>
                <w:iCs/>
                <w:sz w:val="20"/>
                <w:szCs w:val="20"/>
              </w:rPr>
              <w:t xml:space="preserve"> естественной динамики прибрежных экосистем, свя</w:t>
            </w:r>
            <w:r w:rsidR="00D45979" w:rsidRPr="00CF5C85">
              <w:rPr>
                <w:rFonts w:ascii="Roboto" w:hAnsi="Roboto"/>
                <w:iCs/>
                <w:sz w:val="20"/>
                <w:szCs w:val="20"/>
              </w:rPr>
              <w:t>занных с колебанием уровня моря</w:t>
            </w:r>
            <w:r w:rsidR="00AC1B8F" w:rsidRPr="00CF5C85">
              <w:rPr>
                <w:rFonts w:ascii="Roboto" w:hAnsi="Roboto"/>
                <w:sz w:val="20"/>
                <w:szCs w:val="20"/>
              </w:rPr>
              <w:t xml:space="preserve"> в национальных программах стран,</w:t>
            </w:r>
            <w:r w:rsidR="00AC1B8F" w:rsidRPr="00CF5C85">
              <w:rPr>
                <w:rFonts w:ascii="Roboto" w:hAnsi="Roboto"/>
                <w:iCs/>
                <w:sz w:val="20"/>
                <w:szCs w:val="20"/>
              </w:rPr>
              <w:t xml:space="preserve"> а также при территориальном планировании и управлении </w:t>
            </w:r>
            <w:r w:rsidR="00AC1B8F" w:rsidRPr="00CF5C85">
              <w:rPr>
                <w:rFonts w:ascii="Roboto" w:hAnsi="Roboto"/>
                <w:iCs/>
                <w:sz w:val="20"/>
                <w:szCs w:val="20"/>
              </w:rPr>
              <w:lastRenderedPageBreak/>
              <w:t>береговыми зонами.</w:t>
            </w:r>
          </w:p>
          <w:p w14:paraId="7B0F2372" w14:textId="77777777" w:rsidR="00AC1B8F" w:rsidRPr="00CF5C85" w:rsidRDefault="00AC1B8F" w:rsidP="00FD2EF1">
            <w:pPr>
              <w:widowControl w:val="0"/>
              <w:spacing w:after="0"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D6F6" w14:textId="77777777" w:rsidR="00AC1B8F" w:rsidRPr="00CF5C85" w:rsidRDefault="00AC1B8F" w:rsidP="00AC1B8F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lastRenderedPageBreak/>
              <w:t>п. «с» ст.12 Ашхабадский протокол;</w:t>
            </w:r>
          </w:p>
          <w:p w14:paraId="5676494C" w14:textId="77777777" w:rsidR="00AC1B8F" w:rsidRPr="00CF5C85" w:rsidRDefault="00AC1B8F" w:rsidP="00AC1B8F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CFB7" w14:textId="77777777" w:rsidR="00AC1B8F" w:rsidRPr="00CF5C85" w:rsidRDefault="00AC1B8F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51477C" w:rsidRPr="00CF5C85" w14:paraId="3FA8AFE9" w14:textId="77777777" w:rsidTr="00387DFB"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56D1" w14:textId="77777777" w:rsidR="0051477C" w:rsidRPr="00CF5C85" w:rsidRDefault="0051477C" w:rsidP="005C5B63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6D2553BC" w14:textId="77777777" w:rsidR="0051477C" w:rsidRPr="00CF5C85" w:rsidRDefault="0051477C" w:rsidP="00E85DD8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4. ПРОЦЕДУРЫ</w:t>
            </w:r>
          </w:p>
          <w:p w14:paraId="4C0A3BE5" w14:textId="77777777" w:rsidR="0051477C" w:rsidRPr="00CF5C85" w:rsidRDefault="0051477C" w:rsidP="0051477C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C03283" w:rsidRPr="00CF5C85" w14:paraId="0368EEFB" w14:textId="77777777" w:rsidTr="00DE6C73">
        <w:trPr>
          <w:trHeight w:val="417"/>
        </w:trPr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50D1" w14:textId="77777777" w:rsidR="00C03283" w:rsidRPr="00CF5C85" w:rsidRDefault="00C03283" w:rsidP="0051477C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27362D3B" w14:textId="77777777" w:rsidR="00C03283" w:rsidRPr="00CF5C85" w:rsidRDefault="00C03283" w:rsidP="0051477C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4.1 Оценка воздействия на морскую среду Каспийского моря</w:t>
            </w:r>
          </w:p>
          <w:p w14:paraId="6471F8F6" w14:textId="77777777" w:rsidR="00C03283" w:rsidRPr="00CF5C85" w:rsidRDefault="00C03283" w:rsidP="0051477C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C03283" w:rsidRPr="00CF5C85" w14:paraId="07CB604C" w14:textId="77777777" w:rsidTr="00D963D5">
        <w:trPr>
          <w:trHeight w:val="185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BF17" w14:textId="77777777" w:rsidR="00C03283" w:rsidRPr="00CF5C85" w:rsidRDefault="00F706B1" w:rsidP="00F706B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C021" w14:textId="77777777" w:rsidR="00C03283" w:rsidRPr="00CF5C85" w:rsidRDefault="00F706B1" w:rsidP="00196CC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85B0" w14:textId="77777777" w:rsidR="00C03283" w:rsidRPr="00CF5C85" w:rsidRDefault="00F706B1" w:rsidP="00F706B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3</w:t>
            </w:r>
          </w:p>
        </w:tc>
      </w:tr>
      <w:tr w:rsidR="00827CC1" w:rsidRPr="00CF5C85" w14:paraId="0E796349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EF4B" w14:textId="25EE7ECB" w:rsidR="00724CC8" w:rsidRPr="00CF5C85" w:rsidRDefault="00827CC1" w:rsidP="00B40F12">
            <w:pPr>
              <w:pStyle w:val="NoSpacing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bCs/>
                <w:sz w:val="20"/>
                <w:szCs w:val="20"/>
              </w:rPr>
              <w:t>а)</w:t>
            </w:r>
            <w:r w:rsidRPr="00CF5C85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Pr="00CF5C85">
              <w:rPr>
                <w:rFonts w:ascii="Roboto" w:hAnsi="Roboto"/>
                <w:sz w:val="20"/>
                <w:szCs w:val="20"/>
              </w:rPr>
              <w:t>Наличие необходимых законодательных, административных инструментов в стране для реализации процедуры оценки воздействия на морскую среду Каспийского моря (ОВОС) по состоянию за отч</w:t>
            </w:r>
            <w:r w:rsidR="00704797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699DE61D" w14:textId="77777777" w:rsidR="00724CC8" w:rsidRPr="00CF5C85" w:rsidRDefault="00724CC8" w:rsidP="00B40F12">
            <w:pPr>
              <w:pStyle w:val="NoSpacing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C684" w14:textId="5DDF740D" w:rsidR="00827CC1" w:rsidRPr="00CF5C85" w:rsidRDefault="00827CC1" w:rsidP="00827CC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п.1 ст.4 проект </w:t>
            </w:r>
            <w:r w:rsidR="00397E57">
              <w:rPr>
                <w:rFonts w:ascii="Roboto" w:hAnsi="Roboto"/>
                <w:sz w:val="20"/>
                <w:szCs w:val="20"/>
              </w:rPr>
              <w:t>П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ротокола </w:t>
            </w:r>
            <w:r w:rsidR="00397E57">
              <w:rPr>
                <w:rFonts w:ascii="Roboto" w:hAnsi="Roboto"/>
                <w:sz w:val="20"/>
                <w:szCs w:val="20"/>
              </w:rPr>
              <w:t xml:space="preserve">по </w:t>
            </w:r>
            <w:r w:rsidRPr="00CF5C85">
              <w:rPr>
                <w:rFonts w:ascii="Roboto" w:hAnsi="Roboto"/>
                <w:sz w:val="20"/>
                <w:szCs w:val="20"/>
              </w:rPr>
              <w:t>ОВОС;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A9F2" w14:textId="77777777" w:rsidR="00827CC1" w:rsidRPr="00CF5C85" w:rsidRDefault="00827CC1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827CC1" w:rsidRPr="00CF5C85" w14:paraId="1847F90E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AE1A" w14:textId="3F5E1955" w:rsidR="00827CC1" w:rsidRPr="00CF5C85" w:rsidRDefault="00827CC1" w:rsidP="00E85DD8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б) Информация о проектах, которые могут оказать значительное негативное воздействие на морскую и прибрежную среду Каспийского моря в стране по состоянию за отч</w:t>
            </w:r>
            <w:r w:rsidR="00704797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503DF954" w14:textId="77777777" w:rsidR="00724CC8" w:rsidRPr="00CF5C85" w:rsidRDefault="00724CC8" w:rsidP="00E85DD8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FC34" w14:textId="77777777" w:rsidR="00827CC1" w:rsidRPr="00CF5C85" w:rsidRDefault="00827CC1" w:rsidP="00827CC1">
            <w:pPr>
              <w:spacing w:after="0"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п.1 ст.17 Тегеранская конвенция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;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5E49" w14:textId="77777777" w:rsidR="00827CC1" w:rsidRPr="00CF5C85" w:rsidRDefault="00827CC1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  <w:tr w:rsidR="00827CC1" w:rsidRPr="00CF5C85" w14:paraId="35575B66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3C18" w14:textId="16254752" w:rsidR="00827CC1" w:rsidRPr="00CF5C85" w:rsidRDefault="00827CC1" w:rsidP="00E85DD8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в) Информация о наличии национальных руководящих принципов в отношении ОВОС осуществляемых на суше видов деятельности.</w:t>
            </w:r>
          </w:p>
          <w:p w14:paraId="1B502C6D" w14:textId="77777777" w:rsidR="00724CC8" w:rsidRPr="00CF5C85" w:rsidRDefault="00724CC8" w:rsidP="00E85DD8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24EA" w14:textId="77777777" w:rsidR="00827CC1" w:rsidRPr="00CF5C85" w:rsidRDefault="00827CC1" w:rsidP="00827CC1">
            <w:pPr>
              <w:spacing w:after="0"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п.1 ст.12 Московский протокол;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249C" w14:textId="77777777" w:rsidR="00827CC1" w:rsidRPr="00CF5C85" w:rsidRDefault="00827CC1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827CC1" w:rsidRPr="00CF5C85" w14:paraId="0FDD3615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3304" w14:textId="21FFCD25" w:rsidR="00827CC1" w:rsidRPr="00CF5C85" w:rsidRDefault="00827CC1" w:rsidP="00E85DD8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г) Информа</w:t>
            </w:r>
            <w:r w:rsidR="00196CC9" w:rsidRPr="00CF5C85">
              <w:rPr>
                <w:rFonts w:ascii="Roboto" w:hAnsi="Roboto"/>
                <w:sz w:val="20"/>
                <w:szCs w:val="20"/>
              </w:rPr>
              <w:t xml:space="preserve">ция о применении процедуры ОВОС </w:t>
            </w:r>
            <w:r w:rsidRPr="00CF5C85">
              <w:rPr>
                <w:rFonts w:ascii="Roboto" w:hAnsi="Roboto"/>
                <w:sz w:val="20"/>
                <w:szCs w:val="20"/>
              </w:rPr>
              <w:t>планируемых ви</w:t>
            </w:r>
            <w:r w:rsidR="00196CC9" w:rsidRPr="00CF5C85">
              <w:rPr>
                <w:rFonts w:ascii="Roboto" w:hAnsi="Roboto"/>
                <w:sz w:val="20"/>
                <w:szCs w:val="20"/>
              </w:rPr>
              <w:t>дов деятельности, осуществляемых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на суше в пределах территории страны, которые могут оказать негативное воздействие на морскую среду и прибрежные районы по состоянию за отч</w:t>
            </w:r>
            <w:r w:rsidR="00704797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66640DEC" w14:textId="77777777" w:rsidR="00724CC8" w:rsidRPr="00CF5C85" w:rsidRDefault="00724CC8" w:rsidP="00E85DD8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FF1C" w14:textId="77777777" w:rsidR="00827CC1" w:rsidRPr="00CF5C85" w:rsidRDefault="00827CC1" w:rsidP="00827CC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п.2 ст.12 Московский протокол;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AFFD" w14:textId="77777777" w:rsidR="00827CC1" w:rsidRPr="00CF5C85" w:rsidRDefault="00827CC1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827CC1" w:rsidRPr="00CF5C85" w14:paraId="01581D87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8DCF" w14:textId="63D3873D" w:rsidR="00827CC1" w:rsidRPr="00CF5C85" w:rsidRDefault="00827CC1" w:rsidP="00E85DD8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д) Информация о при</w:t>
            </w:r>
            <w:r w:rsidR="001826EA" w:rsidRPr="00CF5C85">
              <w:rPr>
                <w:rFonts w:ascii="Roboto" w:hAnsi="Roboto"/>
                <w:sz w:val="20"/>
                <w:szCs w:val="20"/>
              </w:rPr>
              <w:t>менении процедуры ОВОС в стране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в качестве инструмента предотвращения и минимизации негативного воздействия на биоразнообразие в морской среде Каспийского моря по состоянию за отч</w:t>
            </w:r>
            <w:r w:rsidR="005E00FB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114B" w14:textId="77777777" w:rsidR="00827CC1" w:rsidRPr="00CF5C85" w:rsidRDefault="00827CC1" w:rsidP="00827CC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ст.13 Ашхабадский протокол;</w:t>
            </w:r>
          </w:p>
          <w:p w14:paraId="738D54F1" w14:textId="77777777" w:rsidR="00827CC1" w:rsidRPr="00CF5C85" w:rsidRDefault="00827CC1" w:rsidP="00827CC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10009492" w14:textId="77777777" w:rsidR="00827CC1" w:rsidRPr="00CF5C85" w:rsidRDefault="00827CC1" w:rsidP="00827CC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d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» раздел. «В» </w:t>
            </w:r>
            <w:bookmarkStart w:id="10" w:name="OLE_LINK8"/>
            <w:bookmarkStart w:id="11" w:name="OLE_LINK9"/>
            <w:r w:rsidRPr="00CF5C85">
              <w:rPr>
                <w:rFonts w:ascii="Roboto" w:hAnsi="Roboto"/>
                <w:sz w:val="20"/>
                <w:szCs w:val="20"/>
              </w:rPr>
              <w:t>Приложение</w:t>
            </w:r>
            <w:bookmarkEnd w:id="10"/>
            <w:bookmarkEnd w:id="11"/>
            <w:r w:rsidRPr="00CF5C85">
              <w:rPr>
                <w:rFonts w:ascii="Roboto" w:hAnsi="Roboto"/>
                <w:sz w:val="20"/>
                <w:szCs w:val="20"/>
              </w:rPr>
              <w:t xml:space="preserve"> 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II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Ашхабадский протокол;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51A0" w14:textId="77777777" w:rsidR="00827CC1" w:rsidRPr="00CF5C85" w:rsidRDefault="00827CC1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F42304" w:rsidRPr="00CF5C85" w14:paraId="5A7CD1BC" w14:textId="77777777" w:rsidTr="00DE6C73">
        <w:trPr>
          <w:trHeight w:val="417"/>
        </w:trPr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7293" w14:textId="77777777" w:rsidR="00F42304" w:rsidRPr="00CF5C85" w:rsidRDefault="00F42304" w:rsidP="00633D18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17454F07" w14:textId="77777777" w:rsidR="00F42304" w:rsidRPr="00CF5C85" w:rsidRDefault="00F42304" w:rsidP="00633D18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4.2 Мониторинг</w:t>
            </w:r>
          </w:p>
          <w:p w14:paraId="58F56DA9" w14:textId="77777777" w:rsidR="00F42304" w:rsidRPr="00CF5C85" w:rsidRDefault="00F42304" w:rsidP="00633D18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  <w:tr w:rsidR="00F42304" w:rsidRPr="00CF5C85" w14:paraId="748BA06C" w14:textId="77777777" w:rsidTr="00D963D5">
        <w:trPr>
          <w:trHeight w:val="30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F9A9" w14:textId="77777777" w:rsidR="00F42304" w:rsidRPr="00CF5C85" w:rsidRDefault="002D0834" w:rsidP="002D0834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6C23" w14:textId="77777777" w:rsidR="00F42304" w:rsidRPr="00CF5C85" w:rsidRDefault="002D0834" w:rsidP="002D0834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46D8" w14:textId="77777777" w:rsidR="00F42304" w:rsidRPr="00CF5C85" w:rsidRDefault="002D0834" w:rsidP="002D0834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3</w:t>
            </w:r>
          </w:p>
        </w:tc>
      </w:tr>
      <w:tr w:rsidR="00633D18" w:rsidRPr="00CF5C85" w14:paraId="40067827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5090" w14:textId="3A6B8CAC" w:rsidR="00724CC8" w:rsidRPr="00CF5C85" w:rsidRDefault="00633D18" w:rsidP="0062057F">
            <w:pPr>
              <w:pStyle w:val="BodyText21"/>
              <w:rPr>
                <w:rFonts w:ascii="Roboto" w:hAnsi="Roboto"/>
                <w:sz w:val="20"/>
                <w:lang w:val="ru-MD"/>
              </w:rPr>
            </w:pPr>
            <w:r w:rsidRPr="00CF5C85">
              <w:rPr>
                <w:rFonts w:ascii="Roboto" w:hAnsi="Roboto"/>
                <w:sz w:val="20"/>
              </w:rPr>
              <w:t>а)</w:t>
            </w:r>
            <w:r w:rsidRPr="00CF5C85">
              <w:rPr>
                <w:rFonts w:ascii="Roboto" w:hAnsi="Roboto"/>
                <w:sz w:val="20"/>
                <w:lang w:val="ru-MD"/>
              </w:rPr>
              <w:t xml:space="preserve"> Законодательство страны по мониторингу состояния морской среды Каспийского моря и изменения к нему по состоянию за отч</w:t>
            </w:r>
            <w:r w:rsidR="005E00FB">
              <w:rPr>
                <w:rFonts w:ascii="Roboto" w:hAnsi="Roboto"/>
                <w:sz w:val="20"/>
                <w:lang w:val="ru-MD"/>
              </w:rPr>
              <w:t>е</w:t>
            </w:r>
            <w:r w:rsidRPr="00CF5C85">
              <w:rPr>
                <w:rFonts w:ascii="Roboto" w:hAnsi="Roboto"/>
                <w:sz w:val="20"/>
                <w:lang w:val="ru-MD"/>
              </w:rPr>
              <w:t>тный период.</w:t>
            </w:r>
          </w:p>
          <w:p w14:paraId="409D6B92" w14:textId="77777777" w:rsidR="00633D18" w:rsidRPr="00CF5C85" w:rsidRDefault="00633D18" w:rsidP="0062057F">
            <w:pPr>
              <w:pStyle w:val="BodyText21"/>
              <w:rPr>
                <w:rFonts w:ascii="Roboto" w:hAnsi="Roboto"/>
                <w:sz w:val="20"/>
                <w:lang w:val="ru-M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8FE9" w14:textId="77777777" w:rsidR="00633D18" w:rsidRPr="00CF5C85" w:rsidRDefault="00633D18" w:rsidP="00633D18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CF9C" w14:textId="77777777" w:rsidR="00633D18" w:rsidRPr="00CF5C85" w:rsidRDefault="00633D18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633D18" w:rsidRPr="00CF5C85" w14:paraId="367EA7FF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9E6" w14:textId="16BC6A69" w:rsidR="00633D18" w:rsidRPr="00CF5C85" w:rsidRDefault="00633D18" w:rsidP="0062057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б) Наличие в стране национальных программ мониторинга состояния морской среды за отч</w:t>
            </w:r>
            <w:r w:rsidR="005E00FB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4885FC34" w14:textId="77777777" w:rsidR="00724CC8" w:rsidRPr="00CF5C85" w:rsidRDefault="00724CC8" w:rsidP="0062057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33F3" w14:textId="77777777" w:rsidR="00633D18" w:rsidRPr="00CF5C85" w:rsidRDefault="00633D18" w:rsidP="00633D18">
            <w:pPr>
              <w:spacing w:after="0"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п.1 ст.19 Тегеранская конвенция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E20B" w14:textId="77777777" w:rsidR="00633D18" w:rsidRPr="00CF5C85" w:rsidRDefault="00633D18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  <w:tr w:rsidR="00633D18" w:rsidRPr="00CF5C85" w14:paraId="227FCD50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FF9" w14:textId="7B452FBB" w:rsidR="00633D18" w:rsidRPr="00CF5C85" w:rsidRDefault="00633D18" w:rsidP="00B050D7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в) Наличие в стране национальных программ мониторинга биоразнообразия, в т.ч. по оценке местообитаний, динамики популяций, а также видов, находящихся под угрозой исчезновения по состоянию за отч</w:t>
            </w:r>
            <w:r w:rsidR="00374729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7574813B" w14:textId="77777777" w:rsidR="00724CC8" w:rsidRPr="00CF5C85" w:rsidRDefault="00724CC8" w:rsidP="00B050D7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A31B" w14:textId="77777777" w:rsidR="00633D18" w:rsidRPr="00CF5C85" w:rsidRDefault="00633D18" w:rsidP="00633D18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b</w:t>
            </w:r>
            <w:r w:rsidRPr="00CF5C85">
              <w:rPr>
                <w:rFonts w:ascii="Roboto" w:hAnsi="Roboto"/>
                <w:sz w:val="20"/>
                <w:szCs w:val="20"/>
              </w:rPr>
              <w:t>» п.2 ст.10, 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g</w:t>
            </w:r>
            <w:r w:rsidRPr="00CF5C85">
              <w:rPr>
                <w:rFonts w:ascii="Roboto" w:hAnsi="Roboto"/>
                <w:sz w:val="20"/>
                <w:szCs w:val="20"/>
              </w:rPr>
              <w:t>» ст.6</w:t>
            </w:r>
            <w:r w:rsidR="004B10C6" w:rsidRPr="00CF5C85">
              <w:rPr>
                <w:rFonts w:ascii="Roboto" w:hAnsi="Roboto"/>
                <w:sz w:val="20"/>
                <w:szCs w:val="20"/>
              </w:rPr>
              <w:t xml:space="preserve"> </w:t>
            </w:r>
            <w:r w:rsidRPr="00CF5C85">
              <w:rPr>
                <w:rFonts w:ascii="Roboto" w:hAnsi="Roboto"/>
                <w:sz w:val="20"/>
                <w:szCs w:val="20"/>
              </w:rPr>
              <w:t>Ашхабадский протокол;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013A" w14:textId="77777777" w:rsidR="00633D18" w:rsidRPr="00CF5C85" w:rsidRDefault="00633D18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633D18" w:rsidRPr="00CF5C85" w14:paraId="1FA41301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353B" w14:textId="77777777" w:rsidR="00633D18" w:rsidRPr="00CF5C85" w:rsidRDefault="00633D18" w:rsidP="00B050D7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г) </w:t>
            </w:r>
            <w:r w:rsidRPr="00CF5C85">
              <w:rPr>
                <w:rFonts w:ascii="Roboto" w:hAnsi="Roboto"/>
                <w:sz w:val="20"/>
                <w:szCs w:val="20"/>
              </w:rPr>
              <w:t>Наличие в стране программ мониторинга инвазивных чужеродных видов</w:t>
            </w:r>
            <w:r w:rsidR="00EF0724" w:rsidRPr="00CF5C85">
              <w:rPr>
                <w:rFonts w:ascii="Roboto" w:hAnsi="Roboto"/>
                <w:sz w:val="20"/>
                <w:szCs w:val="20"/>
              </w:rPr>
              <w:t>,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и организации, осуществляющие такой мониторинг.</w:t>
            </w:r>
          </w:p>
          <w:p w14:paraId="02AAD0A2" w14:textId="77777777" w:rsidR="00724CC8" w:rsidRPr="00CF5C85" w:rsidRDefault="00724CC8" w:rsidP="00B050D7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932B" w14:textId="77777777" w:rsidR="00633D18" w:rsidRPr="00CF5C85" w:rsidRDefault="00633D18" w:rsidP="00633D18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a</w:t>
            </w:r>
            <w:r w:rsidRPr="00CF5C85">
              <w:rPr>
                <w:rFonts w:ascii="Roboto" w:hAnsi="Roboto"/>
                <w:sz w:val="20"/>
                <w:szCs w:val="20"/>
              </w:rPr>
              <w:t>» ст.7 Ашхабадский протокол;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BAEE" w14:textId="77777777" w:rsidR="00633D18" w:rsidRPr="00CF5C85" w:rsidRDefault="00633D18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633D18" w:rsidRPr="00CF5C85" w14:paraId="6626879E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DF55" w14:textId="77777777" w:rsidR="00633D18" w:rsidRPr="00CF5C85" w:rsidRDefault="00633D18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д) Наличие в стране Перечня контролируемых загрязняющих веществ</w:t>
            </w:r>
            <w:r w:rsidR="0068662D" w:rsidRPr="00CF5C85">
              <w:rPr>
                <w:rFonts w:ascii="Roboto" w:hAnsi="Roboto"/>
                <w:sz w:val="20"/>
                <w:szCs w:val="20"/>
              </w:rPr>
              <w:t>,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и методы (критерии</w:t>
            </w:r>
            <w:r w:rsidRPr="00B20CD2">
              <w:rPr>
                <w:rFonts w:ascii="Roboto" w:hAnsi="Roboto"/>
                <w:sz w:val="20"/>
                <w:szCs w:val="20"/>
              </w:rPr>
              <w:t>)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оценки качества морской среды Каспия.</w:t>
            </w:r>
          </w:p>
          <w:p w14:paraId="0279B525" w14:textId="77777777" w:rsidR="00724CC8" w:rsidRPr="00CF5C85" w:rsidRDefault="00724CC8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0A43" w14:textId="77777777" w:rsidR="0068662D" w:rsidRPr="00CF5C85" w:rsidRDefault="00633D18" w:rsidP="00633D18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“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d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” п.1 ст.13, </w:t>
            </w:r>
          </w:p>
          <w:p w14:paraId="7EC15A32" w14:textId="77777777" w:rsidR="00633D18" w:rsidRPr="00CF5C85" w:rsidRDefault="00633D18" w:rsidP="00633D18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раздел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B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» Приложение 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I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Московский протокол;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274C" w14:textId="77777777" w:rsidR="00633D18" w:rsidRPr="00CF5C85" w:rsidRDefault="00633D18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633D18" w:rsidRPr="00CF5C85" w14:paraId="693C3E70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9FA6" w14:textId="77777777" w:rsidR="00633D18" w:rsidRPr="00CF5C85" w:rsidRDefault="00633D18" w:rsidP="005C5B63">
            <w:pPr>
              <w:spacing w:after="0" w:line="240" w:lineRule="auto"/>
              <w:jc w:val="both"/>
              <w:rPr>
                <w:rFonts w:ascii="Roboto" w:eastAsia="Times New Roman" w:hAnsi="Roboto"/>
                <w:sz w:val="20"/>
                <w:szCs w:val="20"/>
                <w:lang w:eastAsia="ru-RU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е) Наличие лабораторий или </w:t>
            </w:r>
            <w:r w:rsidRPr="00CF5C85">
              <w:rPr>
                <w:rFonts w:ascii="Roboto" w:eastAsia="Times New Roman" w:hAnsi="Roboto"/>
                <w:sz w:val="20"/>
                <w:szCs w:val="20"/>
                <w:lang w:eastAsia="ru-RU"/>
              </w:rPr>
              <w:t>химико-аналитических служб в стране, участвующих в интеркалибрациях аналитических методов с ведущими научно-исследовательскими организациями в области аналитической химии объектов окружающей среды.</w:t>
            </w:r>
          </w:p>
          <w:p w14:paraId="445288AF" w14:textId="77777777" w:rsidR="00724CC8" w:rsidRPr="00CF5C85" w:rsidRDefault="00724CC8" w:rsidP="005C5B63">
            <w:pPr>
              <w:spacing w:after="0" w:line="240" w:lineRule="auto"/>
              <w:jc w:val="both"/>
              <w:rPr>
                <w:rFonts w:ascii="Roboto" w:eastAsia="Times New Roman" w:hAnsi="Roboto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7246" w14:textId="77777777" w:rsidR="00633D18" w:rsidRPr="00CF5C85" w:rsidRDefault="00633D18" w:rsidP="00633D18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d</w:t>
            </w:r>
            <w:r w:rsidRPr="00CF5C85">
              <w:rPr>
                <w:rFonts w:ascii="Roboto" w:hAnsi="Roboto"/>
                <w:sz w:val="20"/>
                <w:szCs w:val="20"/>
              </w:rPr>
              <w:t>» п.1 ст.13.; раздел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B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» </w:t>
            </w:r>
            <w:bookmarkStart w:id="12" w:name="OLE_LINK10"/>
            <w:bookmarkStart w:id="13" w:name="OLE_LINK11"/>
            <w:r w:rsidRPr="00CF5C85">
              <w:rPr>
                <w:rFonts w:ascii="Roboto" w:hAnsi="Roboto"/>
                <w:sz w:val="20"/>
                <w:szCs w:val="20"/>
              </w:rPr>
              <w:t>Приложение</w:t>
            </w:r>
            <w:bookmarkEnd w:id="12"/>
            <w:bookmarkEnd w:id="13"/>
            <w:r w:rsidRPr="00CF5C85">
              <w:rPr>
                <w:rFonts w:ascii="Roboto" w:hAnsi="Roboto"/>
                <w:sz w:val="20"/>
                <w:szCs w:val="20"/>
              </w:rPr>
              <w:t xml:space="preserve"> 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I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Московский протокол;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B2F5" w14:textId="77777777" w:rsidR="00633D18" w:rsidRPr="00CF5C85" w:rsidRDefault="00633D18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633D18" w:rsidRPr="00CF5C85" w14:paraId="28FA1583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3BEF" w14:textId="7BB19E9A" w:rsidR="00633D18" w:rsidRPr="00CF5C85" w:rsidRDefault="00633D18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ж) Оценка состояния морской среды Каспийского моря. Наличие в стране периодического издания, в котором публикуется оценка состояния морской среды Каспийского моря по состоянию за отч</w:t>
            </w:r>
            <w:r w:rsidR="00374729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39EC1338" w14:textId="77777777" w:rsidR="00724CC8" w:rsidRPr="00CF5C85" w:rsidRDefault="00724CC8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2B8E" w14:textId="77777777" w:rsidR="00633D18" w:rsidRPr="00CF5C85" w:rsidRDefault="00633D18" w:rsidP="00633D18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п.3 ст.19 Тегеранская конвенция;</w:t>
            </w:r>
          </w:p>
          <w:p w14:paraId="0B55A2C2" w14:textId="77777777" w:rsidR="00633D18" w:rsidRPr="00CF5C85" w:rsidRDefault="00633D18" w:rsidP="00633D18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6F519A7B" w14:textId="77777777" w:rsidR="00633D18" w:rsidRPr="00CF5C85" w:rsidRDefault="00633D18" w:rsidP="00633D18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«с», п.1 ст.13 Московский протокол;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4EC1" w14:textId="77777777" w:rsidR="00633D18" w:rsidRPr="00CF5C85" w:rsidRDefault="00633D18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9A1AB9" w:rsidRPr="00CF5C85" w14:paraId="543BF32B" w14:textId="77777777" w:rsidTr="009A1AB9">
        <w:trPr>
          <w:trHeight w:val="417"/>
        </w:trPr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FC70" w14:textId="77777777" w:rsidR="009A1AB9" w:rsidRPr="00CF5C85" w:rsidRDefault="009A1AB9" w:rsidP="009A1AB9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3C3C10DB" w14:textId="77777777" w:rsidR="009A1AB9" w:rsidRPr="00CF5C85" w:rsidRDefault="009A1AB9" w:rsidP="009A1AB9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4.3 Сотрудничество между Договаривающимися Сторонами</w:t>
            </w:r>
          </w:p>
          <w:p w14:paraId="675F75ED" w14:textId="77777777" w:rsidR="009A1AB9" w:rsidRPr="00CF5C85" w:rsidRDefault="009A1AB9" w:rsidP="009A1AB9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  <w:tr w:rsidR="009A1AB9" w:rsidRPr="00CF5C85" w14:paraId="4F8B066A" w14:textId="77777777" w:rsidTr="00D963D5">
        <w:trPr>
          <w:trHeight w:val="29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8BF2" w14:textId="77777777" w:rsidR="009A1AB9" w:rsidRPr="00CF5C85" w:rsidRDefault="009A1AB9" w:rsidP="00227A2C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75C9" w14:textId="77777777" w:rsidR="009A1AB9" w:rsidRPr="00CF5C85" w:rsidRDefault="009A1AB9" w:rsidP="00227A2C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AD09" w14:textId="77777777" w:rsidR="009A1AB9" w:rsidRPr="00CF5C85" w:rsidRDefault="009A1AB9" w:rsidP="00227A2C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3</w:t>
            </w:r>
          </w:p>
        </w:tc>
      </w:tr>
      <w:tr w:rsidR="005D6253" w:rsidRPr="00CF5C85" w14:paraId="0A6D79A0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E9AD" w14:textId="2168EAEC" w:rsidR="005D6253" w:rsidRPr="00CF5C85" w:rsidRDefault="005D6253" w:rsidP="00A80A8B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а) Информация страны о развитии сотрудничества с международными организациями по состоянию за отч</w:t>
            </w:r>
            <w:r w:rsidR="00744119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49EE4B2B" w14:textId="77777777" w:rsidR="005D6253" w:rsidRPr="00CF5C85" w:rsidRDefault="005D6253" w:rsidP="00A80A8B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55C688BC" w14:textId="77777777" w:rsidR="000977E6" w:rsidRPr="00CF5C85" w:rsidRDefault="000977E6" w:rsidP="00A80A8B">
            <w:pPr>
              <w:spacing w:after="0" w:line="240" w:lineRule="auto"/>
              <w:jc w:val="both"/>
              <w:rPr>
                <w:rFonts w:ascii="Roboto" w:hAnsi="Roboto"/>
                <w:i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sz w:val="20"/>
                <w:szCs w:val="20"/>
              </w:rPr>
              <w:t>(Краткая информация об участии в международных форумах, совещаниях, конференциях)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8584" w14:textId="77777777" w:rsidR="005D6253" w:rsidRPr="00CF5C85" w:rsidRDefault="005D6253" w:rsidP="005D625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п. 4 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c</w:t>
            </w:r>
            <w:r w:rsidRPr="00CF5C85">
              <w:rPr>
                <w:rFonts w:ascii="Roboto" w:hAnsi="Roboto"/>
                <w:sz w:val="20"/>
                <w:szCs w:val="20"/>
              </w:rPr>
              <w:t>т.16 Московский протокол;</w:t>
            </w:r>
          </w:p>
          <w:p w14:paraId="76A6DE09" w14:textId="77777777" w:rsidR="005D6253" w:rsidRPr="00CF5C85" w:rsidRDefault="005D6253" w:rsidP="005D6253">
            <w:pPr>
              <w:spacing w:after="0"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EB3D" w14:textId="77777777" w:rsidR="005D6253" w:rsidRPr="00CF5C85" w:rsidRDefault="005D6253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5D6253" w:rsidRPr="00CF5C85" w14:paraId="235BF4DD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A959" w14:textId="77777777" w:rsidR="005D6253" w:rsidRPr="00CF5C85" w:rsidRDefault="005D6253" w:rsidP="00A80A8B">
            <w:pPr>
              <w:spacing w:after="0" w:line="240" w:lineRule="auto"/>
              <w:jc w:val="both"/>
              <w:rPr>
                <w:rFonts w:ascii="Roboto" w:hAnsi="Roboto"/>
                <w:strike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б) Предложения страны по развитию научно-технического сотрудничества</w:t>
            </w:r>
            <w:r w:rsidR="000977E6" w:rsidRPr="00CF5C85">
              <w:rPr>
                <w:rFonts w:ascii="Roboto" w:hAnsi="Roboto"/>
                <w:sz w:val="20"/>
                <w:szCs w:val="20"/>
              </w:rPr>
              <w:t>,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по разработке и </w:t>
            </w:r>
            <w:r w:rsidRPr="00CF5C85">
              <w:rPr>
                <w:rFonts w:ascii="Roboto" w:hAnsi="Roboto"/>
                <w:sz w:val="20"/>
                <w:szCs w:val="20"/>
              </w:rPr>
              <w:lastRenderedPageBreak/>
              <w:t>гармонизации правил, стандартов и процедур по сокращению и контролю загрязнения морской и прибрежной среды Каспийского моря из наземных источников, а также по осуществлению Региональной программы мониторинга и совместимых национальных программ мониторинга, предусматривающих аналитический конт</w:t>
            </w:r>
            <w:r w:rsidR="000977E6" w:rsidRPr="00CF5C85">
              <w:rPr>
                <w:rFonts w:ascii="Roboto" w:hAnsi="Roboto"/>
                <w:sz w:val="20"/>
                <w:szCs w:val="20"/>
              </w:rPr>
              <w:t>роль качества, хранения, обмена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данными.</w:t>
            </w:r>
          </w:p>
          <w:p w14:paraId="337073FB" w14:textId="77777777" w:rsidR="005D6253" w:rsidRPr="00CF5C85" w:rsidRDefault="005D6253" w:rsidP="00A80A8B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23F2" w14:textId="77777777" w:rsidR="005D6253" w:rsidRPr="00CF5C85" w:rsidRDefault="005D6253" w:rsidP="005D625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lastRenderedPageBreak/>
              <w:t>п.1 ст.18 Тегеранская конвенция;</w:t>
            </w:r>
          </w:p>
          <w:p w14:paraId="2B55EADC" w14:textId="77777777" w:rsidR="005D6253" w:rsidRPr="00CF5C85" w:rsidRDefault="005D6253" w:rsidP="005D625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1A1FBBC9" w14:textId="18D6BE64" w:rsidR="005D6253" w:rsidRPr="00CF5C85" w:rsidRDefault="005D6253" w:rsidP="005D625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п.2 ст</w:t>
            </w:r>
            <w:r w:rsidR="00A47782">
              <w:rPr>
                <w:rFonts w:ascii="Roboto" w:hAnsi="Roboto"/>
                <w:sz w:val="20"/>
                <w:szCs w:val="20"/>
              </w:rPr>
              <w:t>.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13 Московский протокол;</w:t>
            </w:r>
          </w:p>
          <w:p w14:paraId="4E73DAE5" w14:textId="77777777" w:rsidR="005D6253" w:rsidRPr="00CF5C85" w:rsidRDefault="005D6253" w:rsidP="005D625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4DA16AF7" w14:textId="77777777" w:rsidR="005D6253" w:rsidRPr="00CF5C85" w:rsidRDefault="005D6253" w:rsidP="005D625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п 1 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c</w:t>
            </w:r>
            <w:r w:rsidRPr="00CF5C85">
              <w:rPr>
                <w:rFonts w:ascii="Roboto" w:hAnsi="Roboto"/>
                <w:sz w:val="20"/>
                <w:szCs w:val="20"/>
              </w:rPr>
              <w:t>т.16 Московский протокол;</w:t>
            </w:r>
          </w:p>
          <w:p w14:paraId="44917586" w14:textId="77777777" w:rsidR="005D6253" w:rsidRPr="00CF5C85" w:rsidRDefault="005D6253" w:rsidP="005D625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1B566FD2" w14:textId="77777777" w:rsidR="005D6253" w:rsidRPr="00CF5C85" w:rsidRDefault="005D6253" w:rsidP="005D625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п.2 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c</w:t>
            </w:r>
            <w:r w:rsidRPr="00CF5C85">
              <w:rPr>
                <w:rFonts w:ascii="Roboto" w:hAnsi="Roboto"/>
                <w:sz w:val="20"/>
                <w:szCs w:val="20"/>
              </w:rPr>
              <w:t>т.16 Московский протокол;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9278" w14:textId="77777777" w:rsidR="005D6253" w:rsidRPr="00CF5C85" w:rsidRDefault="005D6253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5D6253" w:rsidRPr="00CF5C85" w14:paraId="0035D1C1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9203" w14:textId="77777777" w:rsidR="005D6253" w:rsidRPr="00CF5C85" w:rsidRDefault="005D6253" w:rsidP="00A80A8B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в) Предложения страны по развитию трансгран</w:t>
            </w:r>
            <w:r w:rsidR="004F0E17" w:rsidRPr="00CF5C85">
              <w:rPr>
                <w:rFonts w:ascii="Roboto" w:hAnsi="Roboto"/>
                <w:sz w:val="20"/>
                <w:szCs w:val="20"/>
              </w:rPr>
              <w:t>ичного сотрудничества, связанного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с</w:t>
            </w:r>
            <w:r w:rsidR="004F0E17" w:rsidRPr="00CF5C85">
              <w:rPr>
                <w:rFonts w:ascii="Roboto" w:hAnsi="Roboto"/>
                <w:sz w:val="20"/>
                <w:szCs w:val="20"/>
              </w:rPr>
              <w:t>о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сбросом из водотока, протекающего через территорию двух или более Сторон или образующего границу между ними, в целях минимизации загрязнения из наземных источников.</w:t>
            </w:r>
          </w:p>
          <w:p w14:paraId="7E673AC1" w14:textId="77777777" w:rsidR="005D6253" w:rsidRPr="00CF5C85" w:rsidRDefault="005D6253" w:rsidP="00A80A8B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EAC2" w14:textId="77777777" w:rsidR="005D6253" w:rsidRPr="00CF5C85" w:rsidRDefault="005D6253" w:rsidP="005D6253">
            <w:pPr>
              <w:spacing w:after="0"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п.2 ст.11 Московский протокол;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FD00" w14:textId="77777777" w:rsidR="005D6253" w:rsidRPr="00CF5C85" w:rsidRDefault="005D6253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  <w:tr w:rsidR="005D6253" w:rsidRPr="00CF5C85" w14:paraId="2516C4CB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8A0B" w14:textId="3F5B74C2" w:rsidR="005D6253" w:rsidRPr="00CF5C85" w:rsidRDefault="005D6253" w:rsidP="00A80A8B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г) Предложения страны по развитию </w:t>
            </w:r>
            <w:r w:rsidR="00C42FFB" w:rsidRPr="00CF5C85">
              <w:rPr>
                <w:rFonts w:ascii="Roboto" w:hAnsi="Roboto"/>
                <w:sz w:val="20"/>
                <w:szCs w:val="20"/>
              </w:rPr>
              <w:t>сотрудничества в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области защиты и сохранение видов, наход</w:t>
            </w:r>
            <w:r w:rsidR="004F0E17" w:rsidRPr="00CF5C85">
              <w:rPr>
                <w:rFonts w:ascii="Roboto" w:hAnsi="Roboto"/>
                <w:sz w:val="20"/>
                <w:szCs w:val="20"/>
              </w:rPr>
              <w:t>ящихся под угрозой исчезновения</w:t>
            </w:r>
            <w:r w:rsidRPr="00CF5C85">
              <w:rPr>
                <w:rFonts w:ascii="Roboto" w:hAnsi="Roboto"/>
                <w:sz w:val="20"/>
                <w:szCs w:val="20"/>
              </w:rPr>
              <w:t>, и восстановлени</w:t>
            </w:r>
            <w:r w:rsidR="00FC4F81" w:rsidRPr="00CF5C85">
              <w:rPr>
                <w:rFonts w:ascii="Roboto" w:hAnsi="Roboto"/>
                <w:sz w:val="20"/>
                <w:szCs w:val="20"/>
              </w:rPr>
              <w:t>я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среды обитания видов.</w:t>
            </w:r>
          </w:p>
          <w:p w14:paraId="7B0892EC" w14:textId="77777777" w:rsidR="005D6253" w:rsidRPr="00CF5C85" w:rsidRDefault="005D6253" w:rsidP="00A80A8B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688A" w14:textId="77777777" w:rsidR="005D6253" w:rsidRPr="00CF5C85" w:rsidRDefault="005D6253" w:rsidP="005D625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j</w:t>
            </w:r>
            <w:r w:rsidRPr="00CF5C85">
              <w:rPr>
                <w:rFonts w:ascii="Roboto" w:hAnsi="Roboto"/>
                <w:sz w:val="20"/>
                <w:szCs w:val="20"/>
              </w:rPr>
              <w:t>» ст.6 Ашхабадский протокол;</w:t>
            </w:r>
          </w:p>
          <w:p w14:paraId="052C32E7" w14:textId="77777777" w:rsidR="004B10C6" w:rsidRPr="00CF5C85" w:rsidRDefault="004B10C6" w:rsidP="005D625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0BA98750" w14:textId="77777777" w:rsidR="004B10C6" w:rsidRPr="00CF5C85" w:rsidRDefault="004B10C6" w:rsidP="005D625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 1, ст. 16, Ашхабадского протокола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AECE" w14:textId="77777777" w:rsidR="005D6253" w:rsidRPr="00CF5C85" w:rsidRDefault="005D6253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ED79F2" w:rsidRPr="00CF5C85" w14:paraId="4B7259F9" w14:textId="77777777" w:rsidTr="00DE6C73">
        <w:trPr>
          <w:trHeight w:val="561"/>
        </w:trPr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5CD0" w14:textId="77777777" w:rsidR="00DA74B0" w:rsidRPr="00CF5C85" w:rsidRDefault="00DA74B0" w:rsidP="00AD7B5B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0B5D89D5" w14:textId="77777777" w:rsidR="00ED79F2" w:rsidRPr="00CF5C85" w:rsidRDefault="00ED79F2" w:rsidP="00AD7B5B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5. УЧАСТИЕ ОБЩЕСТВЕННОСТИ, ДРУГИХ ЗАИНТЕРЕСОВАННЫХ СТОРОН В РЕАЛИЗАЦИИ ТЕГЕРАНСКОЙ КОНВЕНЦИИ И ОБМЕН ИНФОРМАЦЕЙ</w:t>
            </w:r>
          </w:p>
          <w:p w14:paraId="1E7D6402" w14:textId="77777777" w:rsidR="00ED79F2" w:rsidRPr="00CF5C85" w:rsidRDefault="00ED79F2" w:rsidP="00AD7B5B">
            <w:pPr>
              <w:spacing w:after="0" w:line="240" w:lineRule="auto"/>
              <w:jc w:val="center"/>
              <w:rPr>
                <w:rFonts w:ascii="Roboto" w:hAnsi="Roboto"/>
                <w:color w:val="FF0000"/>
                <w:sz w:val="20"/>
                <w:szCs w:val="20"/>
              </w:rPr>
            </w:pPr>
          </w:p>
        </w:tc>
      </w:tr>
      <w:tr w:rsidR="00ED79F2" w:rsidRPr="00CF5C85" w14:paraId="37728061" w14:textId="77777777" w:rsidTr="00D963D5">
        <w:trPr>
          <w:trHeight w:val="291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769A" w14:textId="77777777" w:rsidR="00ED79F2" w:rsidRPr="00CF5C85" w:rsidRDefault="00ED79F2" w:rsidP="00ED79F2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CE748" w14:textId="77777777" w:rsidR="00ED79F2" w:rsidRPr="00CF5C85" w:rsidRDefault="00ED79F2" w:rsidP="00ED79F2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A060" w14:textId="77777777" w:rsidR="00ED79F2" w:rsidRPr="00CF5C85" w:rsidRDefault="00ED79F2" w:rsidP="00ED79F2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3</w:t>
            </w:r>
          </w:p>
        </w:tc>
      </w:tr>
      <w:tr w:rsidR="00AD7B5B" w:rsidRPr="00CF5C85" w14:paraId="0D8A524C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ECAB" w14:textId="3879159B" w:rsidR="00AD7B5B" w:rsidRPr="00CF5C85" w:rsidRDefault="00AD7B5B" w:rsidP="006E77CF">
            <w:pPr>
              <w:spacing w:after="0"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>а) Информация о деятельности в</w:t>
            </w:r>
            <w:r w:rsidR="00FC4F81" w:rsidRPr="00CF5C85">
              <w:rPr>
                <w:rFonts w:ascii="Roboto" w:hAnsi="Roboto"/>
                <w:iCs/>
                <w:sz w:val="20"/>
                <w:szCs w:val="20"/>
              </w:rPr>
              <w:t xml:space="preserve"> стране по вовлечению местных сообществ</w:t>
            </w:r>
            <w:r w:rsidR="00013730">
              <w:rPr>
                <w:rFonts w:ascii="Roboto" w:hAnsi="Roboto"/>
                <w:iCs/>
                <w:sz w:val="20"/>
                <w:szCs w:val="20"/>
              </w:rPr>
              <w:t xml:space="preserve"> и</w:t>
            </w:r>
            <w:r w:rsidR="00FC4F81" w:rsidRPr="00CF5C85">
              <w:rPr>
                <w:rFonts w:ascii="Roboto" w:hAnsi="Roboto"/>
                <w:iCs/>
                <w:sz w:val="20"/>
                <w:szCs w:val="20"/>
              </w:rPr>
              <w:t xml:space="preserve"> 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общественности в мероприятия по защите морской среды и прибрежных районов от загрязнения из наземных источников и в работу по контролю и созданию охраняемых районов, а также</w:t>
            </w:r>
            <w:r w:rsidRPr="00CF5C85">
              <w:rPr>
                <w:rFonts w:ascii="Roboto" w:eastAsia="SimSun" w:hAnsi="Roboto"/>
                <w:color w:val="000000"/>
                <w:sz w:val="20"/>
                <w:szCs w:val="20"/>
              </w:rPr>
              <w:t xml:space="preserve"> по участию общественности в процедуре ОВОС планируемой деятельности по состоянию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 xml:space="preserve"> за отч</w:t>
            </w:r>
            <w:r w:rsidR="00B63907">
              <w:rPr>
                <w:rFonts w:ascii="Roboto" w:hAnsi="Roboto"/>
                <w:iCs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iCs/>
                <w:sz w:val="20"/>
                <w:szCs w:val="20"/>
              </w:rPr>
              <w:t>тный период.</w:t>
            </w:r>
          </w:p>
          <w:p w14:paraId="178B3763" w14:textId="77777777" w:rsidR="000D025C" w:rsidRPr="00CF5C85" w:rsidRDefault="000D025C" w:rsidP="006E77CF">
            <w:pPr>
              <w:spacing w:after="0"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</w:p>
          <w:p w14:paraId="52D88D95" w14:textId="37C6CF57" w:rsidR="00AD7B5B" w:rsidRPr="00CF5C85" w:rsidRDefault="000D025C" w:rsidP="006E77CF">
            <w:pPr>
              <w:spacing w:after="0" w:line="240" w:lineRule="auto"/>
              <w:jc w:val="both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i/>
                <w:iCs/>
                <w:sz w:val="20"/>
                <w:szCs w:val="20"/>
              </w:rPr>
              <w:t>(Информация о провед</w:t>
            </w:r>
            <w:r w:rsidR="00B63907">
              <w:rPr>
                <w:rFonts w:ascii="Roboto" w:hAnsi="Roboto"/>
                <w:i/>
                <w:iCs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i/>
                <w:iCs/>
                <w:sz w:val="20"/>
                <w:szCs w:val="20"/>
              </w:rPr>
              <w:t>нных мероприятиях по тематике ТК)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64F2" w14:textId="77777777" w:rsidR="00AD7B5B" w:rsidRPr="00CF5C85" w:rsidRDefault="00AD7B5B" w:rsidP="00AD7B5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c</w:t>
            </w:r>
            <w:r w:rsidRPr="00CF5C85">
              <w:rPr>
                <w:rFonts w:ascii="Roboto" w:hAnsi="Roboto"/>
                <w:sz w:val="20"/>
                <w:szCs w:val="20"/>
              </w:rPr>
              <w:t>», п.2 ст.10 Ашхабадский протокол;</w:t>
            </w:r>
          </w:p>
          <w:p w14:paraId="4E796D42" w14:textId="77777777" w:rsidR="00AD7B5B" w:rsidRPr="00CF5C85" w:rsidRDefault="00AD7B5B" w:rsidP="00AD7B5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2361528C" w14:textId="77777777" w:rsidR="00AD7B5B" w:rsidRPr="00CF5C85" w:rsidRDefault="00AD7B5B" w:rsidP="00AD7B5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п.1 ст. 15 Московский протокол;</w:t>
            </w:r>
          </w:p>
          <w:p w14:paraId="67A888F8" w14:textId="77777777" w:rsidR="00AD7B5B" w:rsidRPr="00CF5C85" w:rsidRDefault="00AD7B5B" w:rsidP="00AD7B5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479B7034" w14:textId="77777777" w:rsidR="00AD7B5B" w:rsidRPr="00CF5C85" w:rsidRDefault="00AD7B5B" w:rsidP="00AD7B5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п.4 и п.5 ст.4 проект протокола ОВОС;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5A20" w14:textId="77777777" w:rsidR="00AD7B5B" w:rsidRPr="00CF5C85" w:rsidRDefault="00AD7B5B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AD7B5B" w:rsidRPr="00CF5C85" w14:paraId="0FF66F04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EAD4" w14:textId="4E34244F" w:rsidR="00AD7B5B" w:rsidRPr="00CF5C85" w:rsidRDefault="00F13159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>б</w:t>
            </w:r>
            <w:r w:rsidR="00AD7B5B" w:rsidRPr="00CF5C85">
              <w:rPr>
                <w:rFonts w:ascii="Roboto" w:hAnsi="Roboto"/>
                <w:iCs/>
                <w:sz w:val="20"/>
                <w:szCs w:val="20"/>
              </w:rPr>
              <w:t xml:space="preserve">) Информация об </w:t>
            </w:r>
            <w:r w:rsidR="00234462" w:rsidRPr="00CF5C85">
              <w:rPr>
                <w:rFonts w:ascii="Roboto" w:hAnsi="Roboto"/>
                <w:sz w:val="20"/>
                <w:szCs w:val="20"/>
              </w:rPr>
              <w:t>организации в стране</w:t>
            </w:r>
            <w:r w:rsidR="00AD7B5B" w:rsidRPr="00CF5C85">
              <w:rPr>
                <w:rFonts w:ascii="Roboto" w:hAnsi="Roboto"/>
                <w:sz w:val="20"/>
                <w:szCs w:val="20"/>
              </w:rPr>
              <w:t xml:space="preserve"> системы обмена информацией, в том числе для общественных организаций, по состоянию морской среды и прибрежных районов Каспийского моря, по сохранению биоразнообразия и устойчивого и рационального использов</w:t>
            </w:r>
            <w:r w:rsidR="00234462" w:rsidRPr="00CF5C85">
              <w:rPr>
                <w:rFonts w:ascii="Roboto" w:hAnsi="Roboto"/>
                <w:sz w:val="20"/>
                <w:szCs w:val="20"/>
              </w:rPr>
              <w:t>ания биологических ресурсов, по</w:t>
            </w:r>
            <w:r w:rsidR="00AD7B5B" w:rsidRPr="00CF5C85">
              <w:rPr>
                <w:rFonts w:ascii="Roboto" w:hAnsi="Roboto"/>
                <w:sz w:val="20"/>
                <w:szCs w:val="20"/>
              </w:rPr>
              <w:t xml:space="preserve"> сохранению п</w:t>
            </w:r>
            <w:r w:rsidR="00234462" w:rsidRPr="00CF5C85">
              <w:rPr>
                <w:rFonts w:ascii="Roboto" w:hAnsi="Roboto"/>
                <w:sz w:val="20"/>
                <w:szCs w:val="20"/>
              </w:rPr>
              <w:t>опуляций видов, находящихся под</w:t>
            </w:r>
            <w:r w:rsidR="00AD7B5B" w:rsidRPr="00CF5C85">
              <w:rPr>
                <w:rFonts w:ascii="Roboto" w:hAnsi="Roboto"/>
                <w:sz w:val="20"/>
                <w:szCs w:val="20"/>
              </w:rPr>
              <w:t xml:space="preserve"> угрозой исчезновения, по состоянию за отч</w:t>
            </w:r>
            <w:r w:rsidR="00B63907">
              <w:rPr>
                <w:rFonts w:ascii="Roboto" w:hAnsi="Roboto"/>
                <w:sz w:val="20"/>
                <w:szCs w:val="20"/>
              </w:rPr>
              <w:t>е</w:t>
            </w:r>
            <w:r w:rsidR="00AD7B5B" w:rsidRPr="00CF5C85">
              <w:rPr>
                <w:rFonts w:ascii="Roboto" w:hAnsi="Roboto"/>
                <w:sz w:val="20"/>
                <w:szCs w:val="20"/>
              </w:rPr>
              <w:t>тный период.</w:t>
            </w:r>
          </w:p>
          <w:p w14:paraId="75D489D9" w14:textId="77777777" w:rsidR="00AD7B5B" w:rsidRPr="00CF5C85" w:rsidRDefault="00AD7B5B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4AEE" w14:textId="77777777" w:rsidR="00AD7B5B" w:rsidRPr="00CF5C85" w:rsidRDefault="00AD7B5B" w:rsidP="00AD7B5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lastRenderedPageBreak/>
              <w:t>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h</w:t>
            </w:r>
            <w:r w:rsidRPr="00CF5C85">
              <w:rPr>
                <w:rFonts w:ascii="Roboto" w:hAnsi="Roboto"/>
                <w:sz w:val="20"/>
                <w:szCs w:val="20"/>
              </w:rPr>
              <w:t>» ст. 6 Ашхабадский протокол;</w:t>
            </w:r>
          </w:p>
          <w:p w14:paraId="607C8B76" w14:textId="77777777" w:rsidR="00AD7B5B" w:rsidRPr="00CF5C85" w:rsidRDefault="00AD7B5B" w:rsidP="00AD7B5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24FF2993" w14:textId="77777777" w:rsidR="00AD7B5B" w:rsidRPr="00CF5C85" w:rsidRDefault="00AD7B5B" w:rsidP="00AD7B5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ст. 17 Ашхабадский протокол;</w:t>
            </w:r>
          </w:p>
          <w:p w14:paraId="6BEAC1F8" w14:textId="77777777" w:rsidR="00AD7B5B" w:rsidRPr="00CF5C85" w:rsidRDefault="00AD7B5B" w:rsidP="00AD7B5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28203192" w14:textId="77777777" w:rsidR="00AD7B5B" w:rsidRPr="00CF5C85" w:rsidRDefault="00AD7B5B" w:rsidP="00AD7B5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ст. 14 Московский протокол;</w:t>
            </w:r>
          </w:p>
          <w:p w14:paraId="761A65DC" w14:textId="77777777" w:rsidR="00AD7B5B" w:rsidRPr="00CF5C85" w:rsidRDefault="00AD7B5B" w:rsidP="00AD7B5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6DC28F1F" w14:textId="77777777" w:rsidR="00AD7B5B" w:rsidRPr="00CF5C85" w:rsidRDefault="00AD7B5B" w:rsidP="00AD7B5B">
            <w:pPr>
              <w:spacing w:after="0"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п.2 ст. 15 Московский </w:t>
            </w:r>
            <w:r w:rsidRPr="00CF5C85">
              <w:rPr>
                <w:rFonts w:ascii="Roboto" w:hAnsi="Roboto"/>
                <w:sz w:val="20"/>
                <w:szCs w:val="20"/>
              </w:rPr>
              <w:lastRenderedPageBreak/>
              <w:t>протокол;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8F2C" w14:textId="77777777" w:rsidR="00AD7B5B" w:rsidRPr="00CF5C85" w:rsidRDefault="00AD7B5B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  <w:tr w:rsidR="00AD7B5B" w:rsidRPr="00CF5C85" w14:paraId="312D8C89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B2BC" w14:textId="7FEB7639" w:rsidR="00AD7B5B" w:rsidRPr="00CF5C85" w:rsidRDefault="00F13159" w:rsidP="006E77CF">
            <w:pPr>
              <w:spacing w:after="0"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  <w:r w:rsidRPr="00CF5C85">
              <w:rPr>
                <w:rFonts w:ascii="Roboto" w:hAnsi="Roboto"/>
                <w:iCs/>
                <w:sz w:val="20"/>
                <w:szCs w:val="20"/>
              </w:rPr>
              <w:t>в</w:t>
            </w:r>
            <w:r w:rsidR="00AD7B5B" w:rsidRPr="00CF5C85">
              <w:rPr>
                <w:rFonts w:ascii="Roboto" w:hAnsi="Roboto"/>
                <w:iCs/>
                <w:sz w:val="20"/>
                <w:szCs w:val="20"/>
              </w:rPr>
              <w:t xml:space="preserve">) </w:t>
            </w:r>
            <w:r w:rsidR="00AD7B5B" w:rsidRPr="00CF5C85">
              <w:rPr>
                <w:rFonts w:ascii="Roboto" w:hAnsi="Roboto"/>
                <w:sz w:val="20"/>
                <w:szCs w:val="20"/>
              </w:rPr>
              <w:t xml:space="preserve">Информация о наличии в стране образовательных и общественно-просветительских программ </w:t>
            </w:r>
            <w:r w:rsidR="00AD7B5B" w:rsidRPr="00CF5C85">
              <w:rPr>
                <w:rFonts w:ascii="Roboto" w:hAnsi="Roboto"/>
                <w:iCs/>
                <w:sz w:val="20"/>
                <w:szCs w:val="20"/>
              </w:rPr>
              <w:t xml:space="preserve">в области сохранения биологического разнообразия и устойчивого и рационального использования биологических ресурсов, а также </w:t>
            </w:r>
            <w:r w:rsidR="00FD44EB">
              <w:rPr>
                <w:rFonts w:ascii="Roboto" w:hAnsi="Roboto"/>
                <w:iCs/>
                <w:sz w:val="20"/>
                <w:szCs w:val="20"/>
              </w:rPr>
              <w:t>по</w:t>
            </w:r>
            <w:r w:rsidR="00AD7B5B" w:rsidRPr="00CF5C85">
              <w:rPr>
                <w:rFonts w:ascii="Roboto" w:hAnsi="Roboto"/>
                <w:iCs/>
                <w:sz w:val="20"/>
                <w:szCs w:val="20"/>
              </w:rPr>
              <w:t xml:space="preserve"> предотвращени</w:t>
            </w:r>
            <w:r w:rsidR="00FD44EB">
              <w:rPr>
                <w:rFonts w:ascii="Roboto" w:hAnsi="Roboto"/>
                <w:iCs/>
                <w:sz w:val="20"/>
                <w:szCs w:val="20"/>
              </w:rPr>
              <w:t>ю</w:t>
            </w:r>
            <w:r w:rsidR="00AD7B5B" w:rsidRPr="00CF5C85">
              <w:rPr>
                <w:rFonts w:ascii="Roboto" w:hAnsi="Roboto"/>
                <w:iCs/>
                <w:sz w:val="20"/>
                <w:szCs w:val="20"/>
              </w:rPr>
              <w:t>, снижени</w:t>
            </w:r>
            <w:r w:rsidR="00FD44EB">
              <w:rPr>
                <w:rFonts w:ascii="Roboto" w:hAnsi="Roboto"/>
                <w:iCs/>
                <w:sz w:val="20"/>
                <w:szCs w:val="20"/>
              </w:rPr>
              <w:t>ю</w:t>
            </w:r>
            <w:r w:rsidR="00AD7B5B" w:rsidRPr="00CF5C85">
              <w:rPr>
                <w:rFonts w:ascii="Roboto" w:hAnsi="Roboto"/>
                <w:iCs/>
                <w:sz w:val="20"/>
                <w:szCs w:val="20"/>
              </w:rPr>
              <w:t xml:space="preserve"> и устранени</w:t>
            </w:r>
            <w:r w:rsidR="00FD44EB">
              <w:rPr>
                <w:rFonts w:ascii="Roboto" w:hAnsi="Roboto"/>
                <w:iCs/>
                <w:sz w:val="20"/>
                <w:szCs w:val="20"/>
              </w:rPr>
              <w:t>ю</w:t>
            </w:r>
            <w:r w:rsidR="00AD7B5B" w:rsidRPr="00CF5C85">
              <w:rPr>
                <w:rFonts w:ascii="Roboto" w:hAnsi="Roboto"/>
                <w:iCs/>
                <w:sz w:val="20"/>
                <w:szCs w:val="20"/>
              </w:rPr>
              <w:t xml:space="preserve"> загрязнения морской и прибрежной среды Каспийского моря.</w:t>
            </w:r>
          </w:p>
          <w:p w14:paraId="348EBEAC" w14:textId="77777777" w:rsidR="00AD7B5B" w:rsidRPr="00CF5C85" w:rsidRDefault="00AD7B5B" w:rsidP="006E77CF">
            <w:pPr>
              <w:spacing w:after="0" w:line="240" w:lineRule="auto"/>
              <w:jc w:val="both"/>
              <w:rPr>
                <w:rFonts w:ascii="Roboto" w:hAnsi="Roboto"/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A75F" w14:textId="77777777" w:rsidR="00AD7B5B" w:rsidRPr="00CF5C85" w:rsidRDefault="00EE50A2" w:rsidP="00AD7B5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 xml:space="preserve">пп. </w:t>
            </w:r>
            <w:bookmarkStart w:id="14" w:name="OLE_LINK132"/>
            <w:bookmarkStart w:id="15" w:name="OLE_LINK133"/>
            <w:r w:rsidRPr="00CF5C85">
              <w:rPr>
                <w:rFonts w:ascii="Roboto" w:hAnsi="Roboto"/>
                <w:sz w:val="20"/>
                <w:szCs w:val="20"/>
              </w:rPr>
              <w:t>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a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», </w:t>
            </w:r>
            <w:bookmarkEnd w:id="14"/>
            <w:bookmarkEnd w:id="15"/>
            <w:r w:rsidR="00AD7B5B" w:rsidRPr="00CF5C85">
              <w:rPr>
                <w:rFonts w:ascii="Roboto" w:hAnsi="Roboto"/>
                <w:sz w:val="20"/>
                <w:szCs w:val="20"/>
              </w:rPr>
              <w:t xml:space="preserve">п. 3 </w:t>
            </w:r>
            <w:r w:rsidR="00AD7B5B" w:rsidRPr="00CF5C85">
              <w:rPr>
                <w:rFonts w:ascii="Roboto" w:hAnsi="Roboto"/>
                <w:sz w:val="20"/>
                <w:szCs w:val="20"/>
                <w:lang w:val="en-US"/>
              </w:rPr>
              <w:t>c</w:t>
            </w:r>
            <w:r w:rsidR="00AD7B5B" w:rsidRPr="00CF5C85">
              <w:rPr>
                <w:rFonts w:ascii="Roboto" w:hAnsi="Roboto"/>
                <w:sz w:val="20"/>
                <w:szCs w:val="20"/>
              </w:rPr>
              <w:t>т.16 Московский протокол;</w:t>
            </w:r>
          </w:p>
          <w:p w14:paraId="1C62CE04" w14:textId="77777777" w:rsidR="00AD7B5B" w:rsidRPr="00CF5C85" w:rsidRDefault="00AD7B5B" w:rsidP="00AD7B5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  <w:p w14:paraId="15863584" w14:textId="77777777" w:rsidR="00AD7B5B" w:rsidRPr="00CF5C85" w:rsidRDefault="00AD7B5B" w:rsidP="00AD7B5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п. «</w:t>
            </w:r>
            <w:r w:rsidRPr="00CF5C85">
              <w:rPr>
                <w:rFonts w:ascii="Roboto" w:hAnsi="Roboto"/>
                <w:sz w:val="20"/>
                <w:szCs w:val="20"/>
                <w:lang w:val="en-US"/>
              </w:rPr>
              <w:t>d</w:t>
            </w:r>
            <w:r w:rsidRPr="00CF5C85">
              <w:rPr>
                <w:rFonts w:ascii="Roboto" w:hAnsi="Roboto"/>
                <w:sz w:val="20"/>
                <w:szCs w:val="20"/>
              </w:rPr>
              <w:t>» ст.18 Ашхабадский протокол;</w:t>
            </w:r>
          </w:p>
          <w:p w14:paraId="58BFB60F" w14:textId="77777777" w:rsidR="00AD7B5B" w:rsidRPr="00CF5C85" w:rsidRDefault="00AD7B5B" w:rsidP="00AD7B5B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44A0" w14:textId="77777777" w:rsidR="00AD7B5B" w:rsidRPr="00CF5C85" w:rsidRDefault="00AD7B5B" w:rsidP="0014644F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396E6D" w:rsidRPr="00CF5C85" w14:paraId="4EE801DC" w14:textId="77777777" w:rsidTr="00DE6C73">
        <w:trPr>
          <w:trHeight w:val="417"/>
        </w:trPr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3884" w14:textId="77777777" w:rsidR="00DA74B0" w:rsidRPr="00CF5C85" w:rsidRDefault="00DA74B0" w:rsidP="00FF1356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1B05E424" w14:textId="77777777" w:rsidR="00396E6D" w:rsidRPr="00CF5C85" w:rsidRDefault="00396E6D" w:rsidP="00FF1356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ОБЩИЕ ВЫВОДЫ</w:t>
            </w:r>
          </w:p>
          <w:p w14:paraId="4C0DF7CB" w14:textId="77777777" w:rsidR="00396E6D" w:rsidRPr="00CF5C85" w:rsidRDefault="00396E6D" w:rsidP="00FF1356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396E6D" w:rsidRPr="00CF5C85" w14:paraId="4267706F" w14:textId="77777777" w:rsidTr="00D963D5">
        <w:trPr>
          <w:trHeight w:val="291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29F7" w14:textId="77777777" w:rsidR="00396E6D" w:rsidRPr="00CF5C85" w:rsidRDefault="00396E6D" w:rsidP="00396E6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CF5C85">
              <w:rPr>
                <w:rFonts w:ascii="Roboto" w:hAnsi="Roboto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C8CA" w14:textId="77777777" w:rsidR="00396E6D" w:rsidRPr="00CF5C85" w:rsidRDefault="00396E6D" w:rsidP="00396E6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CF5C85">
              <w:rPr>
                <w:rFonts w:ascii="Roboto" w:hAnsi="Roboto"/>
                <w:b/>
                <w:sz w:val="20"/>
                <w:szCs w:val="20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C1FA" w14:textId="77777777" w:rsidR="00396E6D" w:rsidRPr="00CF5C85" w:rsidRDefault="00396E6D" w:rsidP="00396E6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CF5C85">
              <w:rPr>
                <w:rFonts w:ascii="Roboto" w:hAnsi="Roboto"/>
                <w:b/>
                <w:sz w:val="20"/>
                <w:szCs w:val="20"/>
              </w:rPr>
              <w:t>3</w:t>
            </w:r>
          </w:p>
        </w:tc>
      </w:tr>
      <w:tr w:rsidR="00FF1356" w:rsidRPr="00CF5C85" w14:paraId="344A4200" w14:textId="77777777" w:rsidTr="00D963D5"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1949" w14:textId="72257FF0" w:rsidR="00FF1356" w:rsidRPr="00CF5C85" w:rsidRDefault="00FF1356" w:rsidP="008F55C2">
            <w:pPr>
              <w:spacing w:after="0" w:line="240" w:lineRule="auto"/>
              <w:ind w:firstLine="602"/>
              <w:jc w:val="both"/>
              <w:rPr>
                <w:rFonts w:ascii="Roboto" w:hAnsi="Roboto"/>
                <w:sz w:val="20"/>
                <w:szCs w:val="20"/>
                <w:u w:val="single"/>
              </w:rPr>
            </w:pPr>
            <w:r w:rsidRPr="00CF5C85">
              <w:rPr>
                <w:rFonts w:ascii="Roboto" w:hAnsi="Roboto"/>
                <w:sz w:val="20"/>
                <w:szCs w:val="20"/>
              </w:rPr>
              <w:t>Общая оценка осуществления Тегеранской конвенции в стране</w:t>
            </w:r>
            <w:r w:rsidR="00391CD8" w:rsidRPr="00CF5C85">
              <w:rPr>
                <w:rFonts w:ascii="Roboto" w:hAnsi="Roboto"/>
                <w:sz w:val="20"/>
                <w:szCs w:val="20"/>
              </w:rPr>
              <w:t>,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и предложения по повышению эффективности е</w:t>
            </w:r>
            <w:r w:rsidR="00A665FA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деятельности по защите морской среды Каспи</w:t>
            </w:r>
            <w:r w:rsidR="00B347EC">
              <w:rPr>
                <w:rFonts w:ascii="Roboto" w:hAnsi="Roboto"/>
                <w:sz w:val="20"/>
                <w:szCs w:val="20"/>
              </w:rPr>
              <w:t>йского моря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от загрязнения, </w:t>
            </w:r>
            <w:r w:rsidR="00B347EC">
              <w:rPr>
                <w:rFonts w:ascii="Roboto" w:hAnsi="Roboto"/>
                <w:sz w:val="20"/>
                <w:szCs w:val="20"/>
              </w:rPr>
              <w:t xml:space="preserve">по </w:t>
            </w:r>
            <w:r w:rsidRPr="00CF5C85">
              <w:rPr>
                <w:rFonts w:ascii="Roboto" w:hAnsi="Roboto"/>
                <w:sz w:val="20"/>
                <w:szCs w:val="20"/>
              </w:rPr>
              <w:t>сохранени</w:t>
            </w:r>
            <w:r w:rsidR="00391CD8" w:rsidRPr="00CF5C85">
              <w:rPr>
                <w:rFonts w:ascii="Roboto" w:hAnsi="Roboto"/>
                <w:sz w:val="20"/>
                <w:szCs w:val="20"/>
              </w:rPr>
              <w:t>ю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биоразнообразия и устойчив</w:t>
            </w:r>
            <w:r w:rsidR="00391CD8" w:rsidRPr="00CF5C85">
              <w:rPr>
                <w:rFonts w:ascii="Roboto" w:hAnsi="Roboto"/>
                <w:sz w:val="20"/>
                <w:szCs w:val="20"/>
              </w:rPr>
              <w:t>ому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и рациональн</w:t>
            </w:r>
            <w:r w:rsidR="00391CD8" w:rsidRPr="00CF5C85">
              <w:rPr>
                <w:rFonts w:ascii="Roboto" w:hAnsi="Roboto"/>
                <w:sz w:val="20"/>
                <w:szCs w:val="20"/>
              </w:rPr>
              <w:t>ому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использовани</w:t>
            </w:r>
            <w:r w:rsidR="00391CD8" w:rsidRPr="00CF5C85">
              <w:rPr>
                <w:rFonts w:ascii="Roboto" w:hAnsi="Roboto"/>
                <w:sz w:val="20"/>
                <w:szCs w:val="20"/>
              </w:rPr>
              <w:t>ю</w:t>
            </w:r>
            <w:r w:rsidRPr="00CF5C85">
              <w:rPr>
                <w:rFonts w:ascii="Roboto" w:hAnsi="Roboto"/>
                <w:sz w:val="20"/>
                <w:szCs w:val="20"/>
              </w:rPr>
              <w:t xml:space="preserve"> его биологических ресурсов по состоянию за отч</w:t>
            </w:r>
            <w:r w:rsidR="009F7D3A">
              <w:rPr>
                <w:rFonts w:ascii="Roboto" w:hAnsi="Roboto"/>
                <w:sz w:val="20"/>
                <w:szCs w:val="20"/>
              </w:rPr>
              <w:t>е</w:t>
            </w:r>
            <w:r w:rsidRPr="00CF5C85">
              <w:rPr>
                <w:rFonts w:ascii="Roboto" w:hAnsi="Roboto"/>
                <w:sz w:val="20"/>
                <w:szCs w:val="20"/>
              </w:rPr>
              <w:t>тный период</w:t>
            </w:r>
            <w:r w:rsidRPr="00CF5C85">
              <w:rPr>
                <w:rFonts w:ascii="Roboto" w:hAnsi="Roboto"/>
                <w:sz w:val="20"/>
                <w:szCs w:val="20"/>
                <w:u w:val="single"/>
              </w:rPr>
              <w:t>.</w:t>
            </w:r>
          </w:p>
          <w:p w14:paraId="6343B985" w14:textId="77777777" w:rsidR="00C45BB1" w:rsidRPr="00CF5C85" w:rsidRDefault="00C45BB1" w:rsidP="008F55C2">
            <w:pPr>
              <w:spacing w:after="0" w:line="240" w:lineRule="auto"/>
              <w:ind w:firstLine="602"/>
              <w:jc w:val="both"/>
              <w:rPr>
                <w:rFonts w:ascii="Roboto" w:hAnsi="Roboto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FF67" w14:textId="77777777" w:rsidR="00FF1356" w:rsidRPr="00CF5C85" w:rsidRDefault="00FF1356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F553" w14:textId="77777777" w:rsidR="00FF1356" w:rsidRPr="00CF5C85" w:rsidRDefault="00FF1356" w:rsidP="005C5B63">
            <w:pPr>
              <w:spacing w:after="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1FD2D377" w14:textId="77777777" w:rsidR="00731B5A" w:rsidRPr="00CF5C85" w:rsidRDefault="00731B5A" w:rsidP="005C5B63">
      <w:pPr>
        <w:spacing w:after="0" w:line="240" w:lineRule="auto"/>
        <w:rPr>
          <w:rFonts w:ascii="Roboto" w:hAnsi="Roboto"/>
          <w:sz w:val="20"/>
          <w:szCs w:val="20"/>
        </w:rPr>
      </w:pPr>
    </w:p>
    <w:sectPr w:rsidR="00731B5A" w:rsidRPr="00CF5C85" w:rsidSect="002D0506">
      <w:pgSz w:w="16838" w:h="11906" w:orient="landscape"/>
      <w:pgMar w:top="709" w:right="426" w:bottom="567" w:left="426" w:header="426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460B" w14:textId="77777777" w:rsidR="003E3CCA" w:rsidRDefault="003E3CCA" w:rsidP="00D247FF">
      <w:pPr>
        <w:spacing w:after="0" w:line="240" w:lineRule="auto"/>
      </w:pPr>
      <w:r>
        <w:separator/>
      </w:r>
    </w:p>
  </w:endnote>
  <w:endnote w:type="continuationSeparator" w:id="0">
    <w:p w14:paraId="16379AFF" w14:textId="77777777" w:rsidR="003E3CCA" w:rsidRDefault="003E3CCA" w:rsidP="00D2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EF" w:usb1="5000205B" w:usb2="0000002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5A3A" w14:textId="77777777" w:rsidR="0048764B" w:rsidRDefault="00487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1FD7" w14:textId="77777777" w:rsidR="00E16675" w:rsidRDefault="00E16675" w:rsidP="00D247F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28F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27ED" w14:textId="77777777" w:rsidR="0048764B" w:rsidRDefault="00487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74ED" w14:textId="77777777" w:rsidR="003E3CCA" w:rsidRDefault="003E3CCA" w:rsidP="00D247FF">
      <w:pPr>
        <w:spacing w:after="0" w:line="240" w:lineRule="auto"/>
      </w:pPr>
      <w:r>
        <w:separator/>
      </w:r>
    </w:p>
  </w:footnote>
  <w:footnote w:type="continuationSeparator" w:id="0">
    <w:p w14:paraId="1EB1E3FF" w14:textId="77777777" w:rsidR="003E3CCA" w:rsidRDefault="003E3CCA" w:rsidP="00D2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74A4" w14:textId="77777777" w:rsidR="0048764B" w:rsidRDefault="00487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6E48" w14:textId="77777777" w:rsidR="00FC0F46" w:rsidRPr="00FC0F46" w:rsidRDefault="00FC0F46" w:rsidP="00FC0F46">
    <w:pPr>
      <w:pBdr>
        <w:bottom w:val="single" w:sz="4" w:space="1" w:color="auto"/>
      </w:pBdr>
      <w:tabs>
        <w:tab w:val="left" w:pos="4290"/>
        <w:tab w:val="center" w:pos="4320"/>
        <w:tab w:val="right" w:pos="8640"/>
      </w:tabs>
      <w:spacing w:after="0" w:line="240" w:lineRule="auto"/>
      <w:rPr>
        <w:rFonts w:ascii="Roboto" w:eastAsia="PMingLiU" w:hAnsi="Roboto"/>
        <w:b/>
        <w:sz w:val="20"/>
        <w:szCs w:val="20"/>
      </w:rPr>
    </w:pPr>
    <w:r>
      <w:rPr>
        <w:rFonts w:ascii="Roboto" w:eastAsia="PMingLiU" w:hAnsi="Roboto"/>
        <w:b/>
        <w:sz w:val="20"/>
        <w:szCs w:val="20"/>
      </w:rPr>
      <w:t>TC/COP6/13</w:t>
    </w:r>
    <w:r w:rsidRPr="00FC0F46">
      <w:rPr>
        <w:rFonts w:ascii="Roboto" w:eastAsia="PMingLiU" w:hAnsi="Roboto"/>
        <w:b/>
        <w:sz w:val="20"/>
        <w:szCs w:val="20"/>
      </w:rPr>
      <w:tab/>
    </w:r>
    <w:r w:rsidRPr="00FC0F46">
      <w:rPr>
        <w:rFonts w:ascii="Roboto" w:eastAsia="PMingLiU" w:hAnsi="Roboto"/>
        <w:b/>
        <w:sz w:val="20"/>
        <w:szCs w:val="20"/>
      </w:rPr>
      <w:tab/>
    </w:r>
    <w:r w:rsidRPr="00FC0F46">
      <w:rPr>
        <w:rFonts w:ascii="Roboto" w:eastAsia="PMingLiU" w:hAnsi="Roboto"/>
        <w:b/>
        <w:sz w:val="20"/>
        <w:szCs w:val="20"/>
      </w:rPr>
      <w:tab/>
    </w:r>
    <w:r w:rsidRPr="00FC0F46">
      <w:rPr>
        <w:rFonts w:ascii="Roboto" w:eastAsia="PMingLiU" w:hAnsi="Roboto"/>
        <w:sz w:val="20"/>
        <w:szCs w:val="20"/>
      </w:rPr>
      <w:fldChar w:fldCharType="begin"/>
    </w:r>
    <w:r w:rsidRPr="00FC0F46">
      <w:rPr>
        <w:rFonts w:ascii="Roboto" w:eastAsia="PMingLiU" w:hAnsi="Roboto"/>
        <w:sz w:val="20"/>
        <w:szCs w:val="20"/>
      </w:rPr>
      <w:instrText xml:space="preserve"> PAGE </w:instrText>
    </w:r>
    <w:r w:rsidRPr="00FC0F46">
      <w:rPr>
        <w:rFonts w:ascii="Roboto" w:eastAsia="PMingLiU" w:hAnsi="Roboto"/>
        <w:sz w:val="20"/>
        <w:szCs w:val="20"/>
      </w:rPr>
      <w:fldChar w:fldCharType="separate"/>
    </w:r>
    <w:r w:rsidR="000828F1">
      <w:rPr>
        <w:rFonts w:ascii="Roboto" w:eastAsia="PMingLiU" w:hAnsi="Roboto"/>
        <w:noProof/>
        <w:sz w:val="20"/>
        <w:szCs w:val="20"/>
      </w:rPr>
      <w:t>2</w:t>
    </w:r>
    <w:r w:rsidRPr="00FC0F46">
      <w:rPr>
        <w:rFonts w:ascii="Roboto" w:eastAsia="PMingLiU" w:hAnsi="Roboto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96"/>
      <w:gridCol w:w="2126"/>
    </w:tblGrid>
    <w:tr w:rsidR="00417749" w:rsidRPr="00417749" w14:paraId="17A40210" w14:textId="77777777" w:rsidTr="00CF5C85"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14:paraId="344CCF71" w14:textId="77777777" w:rsidR="00417749" w:rsidRPr="00417749" w:rsidRDefault="00417749" w:rsidP="0041774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PMingLiU" w:hAnsi="Times New Roman"/>
              <w:sz w:val="20"/>
              <w:szCs w:val="20"/>
              <w:lang w:val="en-US" w:eastAsia="zh-TW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01BF015D" w14:textId="77777777" w:rsidR="00417749" w:rsidRPr="00417749" w:rsidRDefault="00417749" w:rsidP="0041774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PMingLiU" w:hAnsi="Times New Roman"/>
              <w:b/>
              <w:bCs/>
              <w:sz w:val="20"/>
              <w:szCs w:val="20"/>
              <w:lang w:val="en-US" w:eastAsia="zh-TW"/>
            </w:rPr>
          </w:pPr>
          <w:r w:rsidRPr="00417749">
            <w:rPr>
              <w:rFonts w:ascii="Times New Roman" w:eastAsia="PMingLiU" w:hAnsi="Times New Roman"/>
              <w:b/>
              <w:bCs/>
              <w:sz w:val="20"/>
              <w:szCs w:val="20"/>
              <w:lang w:val="en-US" w:eastAsia="zh-TW"/>
            </w:rPr>
            <w:t>TC</w:t>
          </w:r>
        </w:p>
      </w:tc>
    </w:tr>
    <w:tr w:rsidR="00417749" w:rsidRPr="00417749" w14:paraId="1A689213" w14:textId="77777777" w:rsidTr="00CF5C85">
      <w:tc>
        <w:tcPr>
          <w:tcW w:w="7796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09EFD8EA" w14:textId="77777777" w:rsidR="00417749" w:rsidRPr="00417749" w:rsidRDefault="00417749" w:rsidP="0041774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PMingLiU" w:hAnsi="Times New Roman"/>
              <w:sz w:val="20"/>
              <w:szCs w:val="20"/>
              <w:lang w:val="en-US" w:eastAsia="zh-TW"/>
            </w:rPr>
          </w:pPr>
        </w:p>
      </w:tc>
      <w:tc>
        <w:tcPr>
          <w:tcW w:w="21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1613CDC" w14:textId="77777777" w:rsidR="00417749" w:rsidRPr="00417749" w:rsidRDefault="00417749" w:rsidP="0041774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PMingLiU" w:hAnsi="Times New Roman"/>
              <w:sz w:val="20"/>
              <w:szCs w:val="20"/>
              <w:lang w:val="en-US" w:eastAsia="zh-TW"/>
            </w:rPr>
          </w:pPr>
          <w:r w:rsidRPr="00417749">
            <w:rPr>
              <w:rFonts w:ascii="Times New Roman" w:eastAsia="PMingLiU" w:hAnsi="Times New Roman"/>
              <w:sz w:val="20"/>
              <w:szCs w:val="20"/>
              <w:lang w:val="en-US" w:eastAsia="zh-TW"/>
            </w:rPr>
            <w:t>TC/COP</w:t>
          </w:r>
          <w:r w:rsidRPr="00417749">
            <w:rPr>
              <w:rFonts w:ascii="Times New Roman" w:eastAsia="PMingLiU" w:hAnsi="Times New Roman"/>
              <w:sz w:val="20"/>
              <w:szCs w:val="20"/>
              <w:lang w:eastAsia="zh-TW"/>
            </w:rPr>
            <w:t>6</w:t>
          </w:r>
          <w:r w:rsidRPr="00417749">
            <w:rPr>
              <w:rFonts w:ascii="Times New Roman" w:eastAsia="PMingLiU" w:hAnsi="Times New Roman"/>
              <w:sz w:val="20"/>
              <w:szCs w:val="20"/>
              <w:lang w:val="en-US" w:eastAsia="zh-TW"/>
            </w:rPr>
            <w:t>/1</w:t>
          </w:r>
          <w:r>
            <w:rPr>
              <w:rFonts w:ascii="Times New Roman" w:eastAsia="PMingLiU" w:hAnsi="Times New Roman"/>
              <w:sz w:val="20"/>
              <w:szCs w:val="20"/>
              <w:lang w:val="en-US" w:eastAsia="zh-TW"/>
            </w:rPr>
            <w:t>3</w:t>
          </w:r>
        </w:p>
      </w:tc>
    </w:tr>
    <w:tr w:rsidR="00417749" w:rsidRPr="00140B2D" w14:paraId="570A1BC8" w14:textId="77777777" w:rsidTr="00CF5C85">
      <w:trPr>
        <w:trHeight w:val="1905"/>
      </w:trPr>
      <w:tc>
        <w:tcPr>
          <w:tcW w:w="7796" w:type="dxa"/>
          <w:tcBorders>
            <w:top w:val="single" w:sz="2" w:space="0" w:color="auto"/>
            <w:left w:val="nil"/>
            <w:bottom w:val="single" w:sz="18" w:space="0" w:color="auto"/>
            <w:right w:val="nil"/>
          </w:tcBorders>
        </w:tcPr>
        <w:p w14:paraId="38B8A7B0" w14:textId="23A0B8F7" w:rsidR="00417749" w:rsidRPr="00362866" w:rsidRDefault="0048764B" w:rsidP="00417749">
          <w:pPr>
            <w:tabs>
              <w:tab w:val="left" w:pos="993"/>
              <w:tab w:val="left" w:pos="1985"/>
              <w:tab w:val="left" w:pos="2977"/>
              <w:tab w:val="left" w:pos="3969"/>
            </w:tabs>
            <w:spacing w:after="0" w:line="240" w:lineRule="auto"/>
            <w:rPr>
              <w:rFonts w:ascii="Roboto" w:eastAsia="PMingLiU" w:hAnsi="Roboto"/>
              <w:color w:val="000000"/>
              <w:sz w:val="20"/>
              <w:szCs w:val="20"/>
              <w:lang w:eastAsia="zh-TW"/>
            </w:rPr>
          </w:pPr>
          <w:r>
            <w:rPr>
              <w:rFonts w:ascii="Roboto" w:hAnsi="Roboto"/>
              <w:noProof/>
            </w:rPr>
            <w:pict w14:anchorId="631632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margin-left:209.4pt;margin-top:8.4pt;width:67.25pt;height:72.8pt;z-index:251657728;visibility:visible;mso-position-horizontal-relative:margin;mso-position-vertical-relative:margin" filled="t">
                <v:imagedata r:id="rId1" o:title=""/>
                <w10:wrap type="square" anchorx="margin" anchory="margin"/>
              </v:shape>
            </w:pict>
          </w:r>
        </w:p>
        <w:p w14:paraId="1F05DB0A" w14:textId="2B84E061" w:rsidR="00417749" w:rsidRPr="00362866" w:rsidRDefault="00417749" w:rsidP="00417749">
          <w:pPr>
            <w:spacing w:after="0" w:line="240" w:lineRule="auto"/>
            <w:rPr>
              <w:rFonts w:ascii="Roboto" w:eastAsia="PMingLiU" w:hAnsi="Roboto"/>
              <w:sz w:val="20"/>
              <w:szCs w:val="20"/>
              <w:lang w:eastAsia="zh-TW"/>
            </w:rPr>
          </w:pPr>
        </w:p>
        <w:p w14:paraId="3EB0C8C7" w14:textId="77777777" w:rsidR="00417749" w:rsidRPr="00362866" w:rsidRDefault="00417749" w:rsidP="00417749">
          <w:pPr>
            <w:spacing w:after="0" w:line="240" w:lineRule="auto"/>
            <w:rPr>
              <w:rFonts w:ascii="Roboto" w:eastAsia="Batang" w:hAnsi="Roboto"/>
              <w:b/>
              <w:bCs/>
              <w:sz w:val="20"/>
              <w:szCs w:val="20"/>
              <w:lang w:eastAsia="zh-TW"/>
            </w:rPr>
          </w:pPr>
          <w:r w:rsidRPr="00362866">
            <w:rPr>
              <w:rFonts w:ascii="Roboto" w:eastAsia="Batang" w:hAnsi="Roboto"/>
              <w:b/>
              <w:bCs/>
              <w:sz w:val="20"/>
              <w:szCs w:val="20"/>
              <w:lang w:eastAsia="zh-TW"/>
            </w:rPr>
            <w:t>Рамочная конвенция</w:t>
          </w:r>
        </w:p>
        <w:p w14:paraId="1F135256" w14:textId="77777777" w:rsidR="00417749" w:rsidRPr="00362866" w:rsidRDefault="00417749" w:rsidP="00417749">
          <w:pPr>
            <w:spacing w:after="0" w:line="240" w:lineRule="auto"/>
            <w:rPr>
              <w:rFonts w:ascii="Roboto" w:eastAsia="Batang" w:hAnsi="Roboto"/>
              <w:b/>
              <w:bCs/>
              <w:sz w:val="20"/>
              <w:szCs w:val="20"/>
              <w:lang w:eastAsia="zh-TW"/>
            </w:rPr>
          </w:pPr>
          <w:r w:rsidRPr="00362866">
            <w:rPr>
              <w:rFonts w:ascii="Roboto" w:eastAsia="Batang" w:hAnsi="Roboto"/>
              <w:b/>
              <w:bCs/>
              <w:sz w:val="20"/>
              <w:szCs w:val="20"/>
              <w:lang w:eastAsia="zh-TW"/>
            </w:rPr>
            <w:t>по защите морской среды</w:t>
          </w:r>
        </w:p>
        <w:p w14:paraId="434A7121" w14:textId="77777777" w:rsidR="00417749" w:rsidRPr="00362866" w:rsidRDefault="00417749" w:rsidP="00417749">
          <w:pPr>
            <w:tabs>
              <w:tab w:val="center" w:pos="4320"/>
              <w:tab w:val="left" w:pos="6150"/>
              <w:tab w:val="right" w:pos="6980"/>
              <w:tab w:val="right" w:pos="8640"/>
            </w:tabs>
            <w:spacing w:after="0" w:line="240" w:lineRule="auto"/>
            <w:rPr>
              <w:rFonts w:ascii="Roboto" w:eastAsia="PMingLiU" w:hAnsi="Roboto"/>
              <w:sz w:val="20"/>
              <w:szCs w:val="20"/>
              <w:lang w:val="en-US" w:eastAsia="zh-TW"/>
            </w:rPr>
          </w:pPr>
          <w:r w:rsidRPr="00362866">
            <w:rPr>
              <w:rFonts w:ascii="Roboto" w:eastAsia="Batang" w:hAnsi="Roboto"/>
              <w:b/>
              <w:bCs/>
              <w:sz w:val="20"/>
              <w:szCs w:val="20"/>
              <w:lang w:val="en-US" w:eastAsia="zh-TW"/>
            </w:rPr>
            <w:t>Каспийского моря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single" w:sz="18" w:space="0" w:color="auto"/>
            <w:right w:val="nil"/>
          </w:tcBorders>
        </w:tcPr>
        <w:p w14:paraId="19E2C832" w14:textId="77777777" w:rsidR="00417749" w:rsidRPr="00362866" w:rsidRDefault="00417749" w:rsidP="00417749">
          <w:pPr>
            <w:spacing w:after="0" w:line="240" w:lineRule="auto"/>
            <w:rPr>
              <w:rFonts w:ascii="Roboto" w:eastAsia="PMingLiU" w:hAnsi="Roboto"/>
              <w:sz w:val="20"/>
              <w:szCs w:val="20"/>
              <w:lang w:val="en-US" w:eastAsia="zh-TW"/>
            </w:rPr>
          </w:pPr>
        </w:p>
        <w:p w14:paraId="2C26EB66" w14:textId="77777777" w:rsidR="00417749" w:rsidRPr="00362866" w:rsidRDefault="00417749" w:rsidP="00417749">
          <w:pPr>
            <w:spacing w:after="0" w:line="240" w:lineRule="auto"/>
            <w:rPr>
              <w:rFonts w:ascii="Roboto" w:eastAsia="PMingLiU" w:hAnsi="Roboto"/>
              <w:sz w:val="20"/>
              <w:szCs w:val="20"/>
              <w:lang w:val="en-US" w:eastAsia="zh-TW"/>
            </w:rPr>
          </w:pPr>
          <w:r w:rsidRPr="00362866">
            <w:rPr>
              <w:rFonts w:ascii="Roboto" w:eastAsia="PMingLiU" w:hAnsi="Roboto"/>
              <w:sz w:val="20"/>
              <w:szCs w:val="20"/>
              <w:lang w:val="en-US" w:eastAsia="zh-TW"/>
            </w:rPr>
            <w:t>Distr.: General</w:t>
          </w:r>
        </w:p>
        <w:p w14:paraId="6C217B99" w14:textId="0C704555" w:rsidR="00417749" w:rsidRPr="00362866" w:rsidRDefault="0048764B" w:rsidP="00417749">
          <w:pPr>
            <w:spacing w:after="0" w:line="240" w:lineRule="auto"/>
            <w:rPr>
              <w:rFonts w:ascii="Roboto" w:eastAsia="Times New Roman" w:hAnsi="Roboto"/>
              <w:sz w:val="20"/>
              <w:szCs w:val="20"/>
              <w:lang w:val="en-US"/>
            </w:rPr>
          </w:pPr>
          <w:r>
            <w:rPr>
              <w:rFonts w:ascii="Roboto" w:eastAsia="Times New Roman" w:hAnsi="Roboto"/>
              <w:sz w:val="20"/>
              <w:szCs w:val="20"/>
              <w:lang w:val="en-US"/>
            </w:rPr>
            <w:t>C</w:t>
          </w:r>
          <w:r w:rsidR="00417749" w:rsidRPr="00362866">
            <w:rPr>
              <w:rFonts w:ascii="Roboto" w:eastAsia="Times New Roman" w:hAnsi="Roboto"/>
              <w:sz w:val="20"/>
              <w:szCs w:val="20"/>
            </w:rPr>
            <w:t>ентябрь</w:t>
          </w:r>
          <w:r w:rsidR="00417749" w:rsidRPr="00362866">
            <w:rPr>
              <w:rFonts w:ascii="Roboto" w:eastAsia="Times New Roman" w:hAnsi="Roboto"/>
              <w:sz w:val="20"/>
              <w:szCs w:val="20"/>
              <w:lang w:val="en-US"/>
            </w:rPr>
            <w:t xml:space="preserve"> 2022 </w:t>
          </w:r>
          <w:r w:rsidR="00417749" w:rsidRPr="00362866">
            <w:rPr>
              <w:rFonts w:ascii="Roboto" w:eastAsia="Times New Roman" w:hAnsi="Roboto"/>
              <w:sz w:val="20"/>
              <w:szCs w:val="20"/>
            </w:rPr>
            <w:t>г</w:t>
          </w:r>
          <w:r w:rsidR="00417749" w:rsidRPr="00362866">
            <w:rPr>
              <w:rFonts w:ascii="Roboto" w:eastAsia="Times New Roman" w:hAnsi="Roboto"/>
              <w:sz w:val="20"/>
              <w:szCs w:val="20"/>
              <w:lang w:val="en-US"/>
            </w:rPr>
            <w:t>.</w:t>
          </w:r>
        </w:p>
        <w:p w14:paraId="5B8F8ABA" w14:textId="77777777" w:rsidR="00417749" w:rsidRPr="00362866" w:rsidRDefault="00417749" w:rsidP="00417749">
          <w:pPr>
            <w:spacing w:after="0" w:line="240" w:lineRule="auto"/>
            <w:rPr>
              <w:rFonts w:ascii="Roboto" w:eastAsia="PMingLiU" w:hAnsi="Roboto"/>
              <w:sz w:val="20"/>
              <w:szCs w:val="20"/>
              <w:lang w:val="en-US" w:eastAsia="zh-TW"/>
            </w:rPr>
          </w:pPr>
          <w:r w:rsidRPr="00362866">
            <w:rPr>
              <w:rFonts w:ascii="Roboto" w:eastAsia="PMingLiU" w:hAnsi="Roboto"/>
              <w:sz w:val="20"/>
              <w:szCs w:val="20"/>
              <w:lang w:val="en-US" w:eastAsia="zh-TW"/>
            </w:rPr>
            <w:t>Русский</w:t>
          </w:r>
        </w:p>
        <w:p w14:paraId="2CC9DC03" w14:textId="77777777" w:rsidR="00417749" w:rsidRPr="00362866" w:rsidRDefault="00417749" w:rsidP="00417749">
          <w:pPr>
            <w:spacing w:after="0" w:line="240" w:lineRule="auto"/>
            <w:rPr>
              <w:rFonts w:ascii="Roboto" w:eastAsia="PMingLiU" w:hAnsi="Roboto"/>
              <w:sz w:val="20"/>
              <w:szCs w:val="20"/>
              <w:lang w:val="en-US" w:eastAsia="zh-TW"/>
            </w:rPr>
          </w:pPr>
          <w:r w:rsidRPr="00362866">
            <w:rPr>
              <w:rFonts w:ascii="Roboto" w:eastAsia="PMingLiU" w:hAnsi="Roboto"/>
              <w:sz w:val="20"/>
              <w:szCs w:val="20"/>
              <w:lang w:val="en-US" w:eastAsia="zh-TW"/>
            </w:rPr>
            <w:t>Original: English</w:t>
          </w:r>
        </w:p>
      </w:tc>
    </w:tr>
  </w:tbl>
  <w:p w14:paraId="39D8A671" w14:textId="77777777" w:rsidR="00417749" w:rsidRPr="00362866" w:rsidRDefault="00417749" w:rsidP="00417749">
    <w:pPr>
      <w:spacing w:after="0" w:line="240" w:lineRule="auto"/>
      <w:rPr>
        <w:rFonts w:ascii="Roboto" w:eastAsia="PMingLiU" w:hAnsi="Roboto"/>
        <w:sz w:val="20"/>
        <w:szCs w:val="20"/>
        <w:lang w:val="en-US" w:eastAsia="zh-TW"/>
      </w:rPr>
    </w:pPr>
  </w:p>
  <w:p w14:paraId="47760E46" w14:textId="77777777" w:rsidR="00417749" w:rsidRPr="00362866" w:rsidRDefault="00417749" w:rsidP="00CF5C85">
    <w:pPr>
      <w:spacing w:after="0" w:line="240" w:lineRule="auto"/>
      <w:ind w:left="284"/>
      <w:rPr>
        <w:rFonts w:ascii="Roboto" w:eastAsia="PMingLiU" w:hAnsi="Roboto"/>
        <w:b/>
        <w:bCs/>
        <w:sz w:val="20"/>
        <w:szCs w:val="20"/>
        <w:lang w:eastAsia="zh-TW"/>
      </w:rPr>
    </w:pPr>
    <w:r w:rsidRPr="00362866">
      <w:rPr>
        <w:rFonts w:ascii="Roboto" w:eastAsia="PMingLiU" w:hAnsi="Roboto"/>
        <w:b/>
        <w:bCs/>
        <w:sz w:val="20"/>
        <w:szCs w:val="20"/>
        <w:lang w:eastAsia="zh-TW"/>
      </w:rPr>
      <w:t>КОНФЕРЕНЦИЯ СТОРОН</w:t>
    </w:r>
  </w:p>
  <w:p w14:paraId="170E6960" w14:textId="77777777" w:rsidR="00417749" w:rsidRPr="00362866" w:rsidRDefault="00417749" w:rsidP="00CF5C85">
    <w:pPr>
      <w:spacing w:after="0" w:line="240" w:lineRule="auto"/>
      <w:ind w:left="284"/>
      <w:rPr>
        <w:rFonts w:ascii="Roboto" w:eastAsia="PMingLiU" w:hAnsi="Roboto"/>
        <w:b/>
        <w:bCs/>
        <w:sz w:val="20"/>
        <w:szCs w:val="20"/>
        <w:lang w:eastAsia="zh-TW"/>
      </w:rPr>
    </w:pPr>
    <w:r w:rsidRPr="00362866">
      <w:rPr>
        <w:rFonts w:ascii="Roboto" w:eastAsia="PMingLiU" w:hAnsi="Roboto"/>
        <w:b/>
        <w:bCs/>
        <w:sz w:val="20"/>
        <w:szCs w:val="20"/>
        <w:lang w:eastAsia="zh-TW"/>
      </w:rPr>
      <w:t>Шестая сессия</w:t>
    </w:r>
  </w:p>
  <w:p w14:paraId="1EED4877" w14:textId="77777777" w:rsidR="00417749" w:rsidRPr="00362866" w:rsidRDefault="00417749" w:rsidP="00CF5C85">
    <w:pPr>
      <w:spacing w:after="0" w:line="240" w:lineRule="auto"/>
      <w:ind w:left="284"/>
      <w:rPr>
        <w:rFonts w:ascii="Roboto" w:eastAsia="PMingLiU" w:hAnsi="Roboto"/>
        <w:b/>
        <w:bCs/>
        <w:sz w:val="20"/>
        <w:szCs w:val="20"/>
        <w:lang w:eastAsia="zh-TW"/>
      </w:rPr>
    </w:pPr>
    <w:r w:rsidRPr="00362866">
      <w:rPr>
        <w:rFonts w:ascii="Roboto" w:eastAsia="PMingLiU" w:hAnsi="Roboto"/>
        <w:b/>
        <w:bCs/>
        <w:sz w:val="20"/>
        <w:szCs w:val="20"/>
        <w:lang w:eastAsia="zh-TW"/>
      </w:rPr>
      <w:t xml:space="preserve">19-21 </w:t>
    </w:r>
    <w:bookmarkStart w:id="0" w:name="_Hlk105747449"/>
    <w:r w:rsidRPr="00362866">
      <w:rPr>
        <w:rFonts w:ascii="Roboto" w:eastAsia="PMingLiU" w:hAnsi="Roboto"/>
        <w:b/>
        <w:bCs/>
        <w:sz w:val="20"/>
        <w:szCs w:val="20"/>
        <w:lang w:eastAsia="zh-TW"/>
      </w:rPr>
      <w:t xml:space="preserve">октября </w:t>
    </w:r>
    <w:bookmarkEnd w:id="0"/>
    <w:r w:rsidRPr="00362866">
      <w:rPr>
        <w:rFonts w:ascii="Roboto" w:eastAsia="PMingLiU" w:hAnsi="Roboto"/>
        <w:b/>
        <w:bCs/>
        <w:sz w:val="20"/>
        <w:szCs w:val="20"/>
        <w:lang w:eastAsia="zh-TW"/>
      </w:rPr>
      <w:t>2022 года, Баку, Азербайджан</w:t>
    </w:r>
  </w:p>
  <w:p w14:paraId="1001C6BD" w14:textId="77777777" w:rsidR="00FC0F46" w:rsidRPr="00417749" w:rsidRDefault="00FC0F46" w:rsidP="00417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ED3"/>
    <w:multiLevelType w:val="multilevel"/>
    <w:tmpl w:val="6E762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990B72"/>
    <w:multiLevelType w:val="multilevel"/>
    <w:tmpl w:val="631C9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D4504A"/>
    <w:multiLevelType w:val="hybridMultilevel"/>
    <w:tmpl w:val="5030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4D48"/>
    <w:multiLevelType w:val="multilevel"/>
    <w:tmpl w:val="F490F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D16447"/>
    <w:multiLevelType w:val="multilevel"/>
    <w:tmpl w:val="D02CD8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56583330"/>
    <w:multiLevelType w:val="hybridMultilevel"/>
    <w:tmpl w:val="F266C30A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62551E3A"/>
    <w:multiLevelType w:val="hybridMultilevel"/>
    <w:tmpl w:val="8042C94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72B177A"/>
    <w:multiLevelType w:val="multilevel"/>
    <w:tmpl w:val="7B48EC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768820B4"/>
    <w:multiLevelType w:val="hybridMultilevel"/>
    <w:tmpl w:val="98DC9C7E"/>
    <w:lvl w:ilvl="0" w:tplc="04190017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num w:numId="1" w16cid:durableId="1906065761">
    <w:abstractNumId w:val="5"/>
  </w:num>
  <w:num w:numId="2" w16cid:durableId="1911964236">
    <w:abstractNumId w:val="8"/>
  </w:num>
  <w:num w:numId="3" w16cid:durableId="824274828">
    <w:abstractNumId w:val="7"/>
  </w:num>
  <w:num w:numId="4" w16cid:durableId="678853153">
    <w:abstractNumId w:val="4"/>
  </w:num>
  <w:num w:numId="5" w16cid:durableId="306931833">
    <w:abstractNumId w:val="1"/>
  </w:num>
  <w:num w:numId="6" w16cid:durableId="1001279799">
    <w:abstractNumId w:val="2"/>
  </w:num>
  <w:num w:numId="7" w16cid:durableId="1734769206">
    <w:abstractNumId w:val="3"/>
  </w:num>
  <w:num w:numId="8" w16cid:durableId="1105689678">
    <w:abstractNumId w:val="0"/>
  </w:num>
  <w:num w:numId="9" w16cid:durableId="13700302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4AD5"/>
    <w:rsid w:val="000017CA"/>
    <w:rsid w:val="00012599"/>
    <w:rsid w:val="00013730"/>
    <w:rsid w:val="000165B7"/>
    <w:rsid w:val="000170A1"/>
    <w:rsid w:val="00017852"/>
    <w:rsid w:val="00021ADE"/>
    <w:rsid w:val="00023ACB"/>
    <w:rsid w:val="00030946"/>
    <w:rsid w:val="0003689E"/>
    <w:rsid w:val="0003749E"/>
    <w:rsid w:val="00037B76"/>
    <w:rsid w:val="000408FB"/>
    <w:rsid w:val="00042467"/>
    <w:rsid w:val="00044148"/>
    <w:rsid w:val="000456E1"/>
    <w:rsid w:val="00045924"/>
    <w:rsid w:val="00050AB3"/>
    <w:rsid w:val="00051EE9"/>
    <w:rsid w:val="000531D0"/>
    <w:rsid w:val="00055AD1"/>
    <w:rsid w:val="0005659D"/>
    <w:rsid w:val="00056D29"/>
    <w:rsid w:val="00065417"/>
    <w:rsid w:val="00066303"/>
    <w:rsid w:val="00066C12"/>
    <w:rsid w:val="0006792E"/>
    <w:rsid w:val="00071DAD"/>
    <w:rsid w:val="0007255A"/>
    <w:rsid w:val="00072BE3"/>
    <w:rsid w:val="00075051"/>
    <w:rsid w:val="00080028"/>
    <w:rsid w:val="0008259F"/>
    <w:rsid w:val="000828F1"/>
    <w:rsid w:val="000902D1"/>
    <w:rsid w:val="00091664"/>
    <w:rsid w:val="000971A2"/>
    <w:rsid w:val="000977E6"/>
    <w:rsid w:val="000A0412"/>
    <w:rsid w:val="000A2BCE"/>
    <w:rsid w:val="000A2D67"/>
    <w:rsid w:val="000A3754"/>
    <w:rsid w:val="000B06A3"/>
    <w:rsid w:val="000B10E6"/>
    <w:rsid w:val="000B181A"/>
    <w:rsid w:val="000B21A3"/>
    <w:rsid w:val="000B48D9"/>
    <w:rsid w:val="000B5BF0"/>
    <w:rsid w:val="000B6675"/>
    <w:rsid w:val="000C0DE8"/>
    <w:rsid w:val="000C20D0"/>
    <w:rsid w:val="000C23ED"/>
    <w:rsid w:val="000C262C"/>
    <w:rsid w:val="000C4A62"/>
    <w:rsid w:val="000C6493"/>
    <w:rsid w:val="000C69FB"/>
    <w:rsid w:val="000D025C"/>
    <w:rsid w:val="000D2E69"/>
    <w:rsid w:val="000D3ED4"/>
    <w:rsid w:val="000D3FCC"/>
    <w:rsid w:val="000D44EC"/>
    <w:rsid w:val="000D5637"/>
    <w:rsid w:val="000D65FD"/>
    <w:rsid w:val="000E1CD3"/>
    <w:rsid w:val="000E203D"/>
    <w:rsid w:val="000E7D5F"/>
    <w:rsid w:val="000F1D52"/>
    <w:rsid w:val="000F1E01"/>
    <w:rsid w:val="000F32B0"/>
    <w:rsid w:val="000F5D0B"/>
    <w:rsid w:val="00100A06"/>
    <w:rsid w:val="00101475"/>
    <w:rsid w:val="00101F26"/>
    <w:rsid w:val="0010408C"/>
    <w:rsid w:val="00104E43"/>
    <w:rsid w:val="001051A6"/>
    <w:rsid w:val="001056D9"/>
    <w:rsid w:val="00105A9E"/>
    <w:rsid w:val="0010612D"/>
    <w:rsid w:val="00106B76"/>
    <w:rsid w:val="00107005"/>
    <w:rsid w:val="00107A50"/>
    <w:rsid w:val="0011036E"/>
    <w:rsid w:val="001115CA"/>
    <w:rsid w:val="001156B2"/>
    <w:rsid w:val="00121FB5"/>
    <w:rsid w:val="00122273"/>
    <w:rsid w:val="00122CE6"/>
    <w:rsid w:val="00122F36"/>
    <w:rsid w:val="001233C4"/>
    <w:rsid w:val="00127295"/>
    <w:rsid w:val="00127A50"/>
    <w:rsid w:val="00130638"/>
    <w:rsid w:val="0013211A"/>
    <w:rsid w:val="00132B86"/>
    <w:rsid w:val="0013394E"/>
    <w:rsid w:val="001348F6"/>
    <w:rsid w:val="00135CE6"/>
    <w:rsid w:val="00135F52"/>
    <w:rsid w:val="00140B2D"/>
    <w:rsid w:val="0014277C"/>
    <w:rsid w:val="00144E8A"/>
    <w:rsid w:val="00145254"/>
    <w:rsid w:val="00146132"/>
    <w:rsid w:val="0014644F"/>
    <w:rsid w:val="00147B7F"/>
    <w:rsid w:val="001521FA"/>
    <w:rsid w:val="0016048F"/>
    <w:rsid w:val="00160B68"/>
    <w:rsid w:val="00160BCE"/>
    <w:rsid w:val="00164022"/>
    <w:rsid w:val="00164DCF"/>
    <w:rsid w:val="00165718"/>
    <w:rsid w:val="00165DAC"/>
    <w:rsid w:val="00171BB9"/>
    <w:rsid w:val="0017295E"/>
    <w:rsid w:val="00177ADF"/>
    <w:rsid w:val="0018004A"/>
    <w:rsid w:val="001826EA"/>
    <w:rsid w:val="00185961"/>
    <w:rsid w:val="0019438C"/>
    <w:rsid w:val="001954E2"/>
    <w:rsid w:val="00195C94"/>
    <w:rsid w:val="00196CC9"/>
    <w:rsid w:val="001974B7"/>
    <w:rsid w:val="001A059B"/>
    <w:rsid w:val="001A2790"/>
    <w:rsid w:val="001A3739"/>
    <w:rsid w:val="001A4672"/>
    <w:rsid w:val="001A57F7"/>
    <w:rsid w:val="001A6047"/>
    <w:rsid w:val="001B28EE"/>
    <w:rsid w:val="001B38E9"/>
    <w:rsid w:val="001B3EB2"/>
    <w:rsid w:val="001B6964"/>
    <w:rsid w:val="001C1ACE"/>
    <w:rsid w:val="001C5AAB"/>
    <w:rsid w:val="001C7A20"/>
    <w:rsid w:val="001D2F18"/>
    <w:rsid w:val="001D4037"/>
    <w:rsid w:val="001E2DFA"/>
    <w:rsid w:val="001E3395"/>
    <w:rsid w:val="001E385F"/>
    <w:rsid w:val="001E5D84"/>
    <w:rsid w:val="001E6246"/>
    <w:rsid w:val="001E67E0"/>
    <w:rsid w:val="001F2306"/>
    <w:rsid w:val="001F31BB"/>
    <w:rsid w:val="001F4BC0"/>
    <w:rsid w:val="001F6F2E"/>
    <w:rsid w:val="00204474"/>
    <w:rsid w:val="00204F73"/>
    <w:rsid w:val="002073B2"/>
    <w:rsid w:val="00211DAF"/>
    <w:rsid w:val="002131F7"/>
    <w:rsid w:val="002141CA"/>
    <w:rsid w:val="00217E13"/>
    <w:rsid w:val="002218F8"/>
    <w:rsid w:val="00223C90"/>
    <w:rsid w:val="00226199"/>
    <w:rsid w:val="00227034"/>
    <w:rsid w:val="00227A2C"/>
    <w:rsid w:val="002318F1"/>
    <w:rsid w:val="002319CC"/>
    <w:rsid w:val="00232107"/>
    <w:rsid w:val="002324AD"/>
    <w:rsid w:val="00232EFC"/>
    <w:rsid w:val="00234462"/>
    <w:rsid w:val="00236446"/>
    <w:rsid w:val="00237A84"/>
    <w:rsid w:val="00237A98"/>
    <w:rsid w:val="00241882"/>
    <w:rsid w:val="00241E91"/>
    <w:rsid w:val="002432BE"/>
    <w:rsid w:val="00243480"/>
    <w:rsid w:val="0024389E"/>
    <w:rsid w:val="00247850"/>
    <w:rsid w:val="00247A5A"/>
    <w:rsid w:val="00247FEB"/>
    <w:rsid w:val="0025139C"/>
    <w:rsid w:val="00253238"/>
    <w:rsid w:val="00253525"/>
    <w:rsid w:val="00254414"/>
    <w:rsid w:val="002546EC"/>
    <w:rsid w:val="00254881"/>
    <w:rsid w:val="00254C7D"/>
    <w:rsid w:val="00256783"/>
    <w:rsid w:val="002606C1"/>
    <w:rsid w:val="002669EC"/>
    <w:rsid w:val="002673DC"/>
    <w:rsid w:val="00271FBE"/>
    <w:rsid w:val="00272BD6"/>
    <w:rsid w:val="00272C57"/>
    <w:rsid w:val="002743CE"/>
    <w:rsid w:val="00275294"/>
    <w:rsid w:val="00275F2D"/>
    <w:rsid w:val="00276183"/>
    <w:rsid w:val="00282668"/>
    <w:rsid w:val="002832C1"/>
    <w:rsid w:val="002846F8"/>
    <w:rsid w:val="002848DB"/>
    <w:rsid w:val="00286807"/>
    <w:rsid w:val="002902EA"/>
    <w:rsid w:val="00291660"/>
    <w:rsid w:val="0029194F"/>
    <w:rsid w:val="00293964"/>
    <w:rsid w:val="00296A16"/>
    <w:rsid w:val="00297D2C"/>
    <w:rsid w:val="002A1F2F"/>
    <w:rsid w:val="002A234D"/>
    <w:rsid w:val="002A2B25"/>
    <w:rsid w:val="002A4111"/>
    <w:rsid w:val="002A4256"/>
    <w:rsid w:val="002A4268"/>
    <w:rsid w:val="002A7829"/>
    <w:rsid w:val="002A7BC6"/>
    <w:rsid w:val="002B11B8"/>
    <w:rsid w:val="002B13C4"/>
    <w:rsid w:val="002B2BAC"/>
    <w:rsid w:val="002B4460"/>
    <w:rsid w:val="002B4BDF"/>
    <w:rsid w:val="002B57D6"/>
    <w:rsid w:val="002C0A61"/>
    <w:rsid w:val="002C39FF"/>
    <w:rsid w:val="002C4E9A"/>
    <w:rsid w:val="002C608F"/>
    <w:rsid w:val="002C7C36"/>
    <w:rsid w:val="002D0506"/>
    <w:rsid w:val="002D0834"/>
    <w:rsid w:val="002D4DF5"/>
    <w:rsid w:val="002D51B5"/>
    <w:rsid w:val="002D5220"/>
    <w:rsid w:val="002D679C"/>
    <w:rsid w:val="002E0306"/>
    <w:rsid w:val="002E573D"/>
    <w:rsid w:val="002F16A5"/>
    <w:rsid w:val="002F3813"/>
    <w:rsid w:val="002F4EBB"/>
    <w:rsid w:val="00301327"/>
    <w:rsid w:val="0030140A"/>
    <w:rsid w:val="0030365C"/>
    <w:rsid w:val="00303903"/>
    <w:rsid w:val="00304388"/>
    <w:rsid w:val="00304BA4"/>
    <w:rsid w:val="0030769C"/>
    <w:rsid w:val="00307983"/>
    <w:rsid w:val="00310430"/>
    <w:rsid w:val="003104FB"/>
    <w:rsid w:val="003159F6"/>
    <w:rsid w:val="00317BD3"/>
    <w:rsid w:val="00325144"/>
    <w:rsid w:val="00327CD9"/>
    <w:rsid w:val="00331019"/>
    <w:rsid w:val="00331294"/>
    <w:rsid w:val="00334122"/>
    <w:rsid w:val="003354E6"/>
    <w:rsid w:val="0034116C"/>
    <w:rsid w:val="00343258"/>
    <w:rsid w:val="00343CF2"/>
    <w:rsid w:val="00344A47"/>
    <w:rsid w:val="0034503F"/>
    <w:rsid w:val="00345BAC"/>
    <w:rsid w:val="00345EF1"/>
    <w:rsid w:val="00347863"/>
    <w:rsid w:val="00347915"/>
    <w:rsid w:val="00351055"/>
    <w:rsid w:val="0035142E"/>
    <w:rsid w:val="00354D80"/>
    <w:rsid w:val="00356428"/>
    <w:rsid w:val="003606E6"/>
    <w:rsid w:val="00361907"/>
    <w:rsid w:val="00361FE5"/>
    <w:rsid w:val="00362866"/>
    <w:rsid w:val="00363C13"/>
    <w:rsid w:val="00364B5D"/>
    <w:rsid w:val="0036724F"/>
    <w:rsid w:val="00370AD7"/>
    <w:rsid w:val="00370E54"/>
    <w:rsid w:val="00371169"/>
    <w:rsid w:val="00372069"/>
    <w:rsid w:val="00374729"/>
    <w:rsid w:val="00374AA1"/>
    <w:rsid w:val="00376092"/>
    <w:rsid w:val="00380E28"/>
    <w:rsid w:val="003837CF"/>
    <w:rsid w:val="00386523"/>
    <w:rsid w:val="003869E2"/>
    <w:rsid w:val="00387DFB"/>
    <w:rsid w:val="00391CD8"/>
    <w:rsid w:val="00393B38"/>
    <w:rsid w:val="00396E6D"/>
    <w:rsid w:val="00397E57"/>
    <w:rsid w:val="003A24C1"/>
    <w:rsid w:val="003A2978"/>
    <w:rsid w:val="003A3250"/>
    <w:rsid w:val="003B1486"/>
    <w:rsid w:val="003B33B9"/>
    <w:rsid w:val="003B5178"/>
    <w:rsid w:val="003B6095"/>
    <w:rsid w:val="003C2AA9"/>
    <w:rsid w:val="003C64F5"/>
    <w:rsid w:val="003C7264"/>
    <w:rsid w:val="003D0551"/>
    <w:rsid w:val="003D1A16"/>
    <w:rsid w:val="003D4431"/>
    <w:rsid w:val="003E0123"/>
    <w:rsid w:val="003E0FCA"/>
    <w:rsid w:val="003E2609"/>
    <w:rsid w:val="003E3CCA"/>
    <w:rsid w:val="003F0361"/>
    <w:rsid w:val="003F22AA"/>
    <w:rsid w:val="003F4793"/>
    <w:rsid w:val="003F7ABA"/>
    <w:rsid w:val="003F7DD7"/>
    <w:rsid w:val="003F7FE2"/>
    <w:rsid w:val="00401AF9"/>
    <w:rsid w:val="00410BEB"/>
    <w:rsid w:val="00411E32"/>
    <w:rsid w:val="00415D4F"/>
    <w:rsid w:val="00416B32"/>
    <w:rsid w:val="004170D8"/>
    <w:rsid w:val="00417749"/>
    <w:rsid w:val="00421411"/>
    <w:rsid w:val="00423265"/>
    <w:rsid w:val="004239B9"/>
    <w:rsid w:val="0042438F"/>
    <w:rsid w:val="00424D64"/>
    <w:rsid w:val="00427737"/>
    <w:rsid w:val="00430EDE"/>
    <w:rsid w:val="00430F89"/>
    <w:rsid w:val="004314C0"/>
    <w:rsid w:val="00432442"/>
    <w:rsid w:val="00434E9B"/>
    <w:rsid w:val="00435331"/>
    <w:rsid w:val="004358C6"/>
    <w:rsid w:val="00435BDF"/>
    <w:rsid w:val="00436E56"/>
    <w:rsid w:val="0044360A"/>
    <w:rsid w:val="00445EBF"/>
    <w:rsid w:val="00445F87"/>
    <w:rsid w:val="00446893"/>
    <w:rsid w:val="00447B11"/>
    <w:rsid w:val="0045205F"/>
    <w:rsid w:val="004523F8"/>
    <w:rsid w:val="0045572A"/>
    <w:rsid w:val="00461B92"/>
    <w:rsid w:val="00463299"/>
    <w:rsid w:val="00473011"/>
    <w:rsid w:val="00473FC3"/>
    <w:rsid w:val="00475A5D"/>
    <w:rsid w:val="00475AC5"/>
    <w:rsid w:val="00477E75"/>
    <w:rsid w:val="00481853"/>
    <w:rsid w:val="00483AE4"/>
    <w:rsid w:val="004843E0"/>
    <w:rsid w:val="004853C9"/>
    <w:rsid w:val="00485BCD"/>
    <w:rsid w:val="0048764B"/>
    <w:rsid w:val="004908B4"/>
    <w:rsid w:val="00493228"/>
    <w:rsid w:val="00494185"/>
    <w:rsid w:val="00495F0E"/>
    <w:rsid w:val="004975FD"/>
    <w:rsid w:val="004A1AE5"/>
    <w:rsid w:val="004A33A0"/>
    <w:rsid w:val="004A5C78"/>
    <w:rsid w:val="004A6CC8"/>
    <w:rsid w:val="004A7AAB"/>
    <w:rsid w:val="004B10C6"/>
    <w:rsid w:val="004B1AB1"/>
    <w:rsid w:val="004B2DBE"/>
    <w:rsid w:val="004B4438"/>
    <w:rsid w:val="004B5464"/>
    <w:rsid w:val="004C197D"/>
    <w:rsid w:val="004C2706"/>
    <w:rsid w:val="004C4753"/>
    <w:rsid w:val="004C5226"/>
    <w:rsid w:val="004D092C"/>
    <w:rsid w:val="004D6CB2"/>
    <w:rsid w:val="004E01F5"/>
    <w:rsid w:val="004E0B18"/>
    <w:rsid w:val="004E46B4"/>
    <w:rsid w:val="004F0230"/>
    <w:rsid w:val="004F0E17"/>
    <w:rsid w:val="004F3261"/>
    <w:rsid w:val="004F338D"/>
    <w:rsid w:val="004F4158"/>
    <w:rsid w:val="004F4D90"/>
    <w:rsid w:val="004F611D"/>
    <w:rsid w:val="005026B2"/>
    <w:rsid w:val="005046E7"/>
    <w:rsid w:val="00505D3E"/>
    <w:rsid w:val="00513118"/>
    <w:rsid w:val="0051477C"/>
    <w:rsid w:val="00515D3D"/>
    <w:rsid w:val="005163C7"/>
    <w:rsid w:val="00516974"/>
    <w:rsid w:val="00516C4B"/>
    <w:rsid w:val="0051775F"/>
    <w:rsid w:val="00521E81"/>
    <w:rsid w:val="00522397"/>
    <w:rsid w:val="00525004"/>
    <w:rsid w:val="00525169"/>
    <w:rsid w:val="00525B32"/>
    <w:rsid w:val="0052647E"/>
    <w:rsid w:val="0052703C"/>
    <w:rsid w:val="00533565"/>
    <w:rsid w:val="005336E9"/>
    <w:rsid w:val="005364F0"/>
    <w:rsid w:val="005365FC"/>
    <w:rsid w:val="00536865"/>
    <w:rsid w:val="005467B7"/>
    <w:rsid w:val="00551A16"/>
    <w:rsid w:val="005548CF"/>
    <w:rsid w:val="00555B53"/>
    <w:rsid w:val="0056372C"/>
    <w:rsid w:val="00564583"/>
    <w:rsid w:val="00565308"/>
    <w:rsid w:val="005677FD"/>
    <w:rsid w:val="005706C7"/>
    <w:rsid w:val="00573C55"/>
    <w:rsid w:val="005748CC"/>
    <w:rsid w:val="0058171C"/>
    <w:rsid w:val="00581FE2"/>
    <w:rsid w:val="0058302C"/>
    <w:rsid w:val="005840F6"/>
    <w:rsid w:val="00591086"/>
    <w:rsid w:val="00591D5D"/>
    <w:rsid w:val="0059738C"/>
    <w:rsid w:val="0059753B"/>
    <w:rsid w:val="005976FA"/>
    <w:rsid w:val="005A11D0"/>
    <w:rsid w:val="005A56ED"/>
    <w:rsid w:val="005A5B61"/>
    <w:rsid w:val="005A74CE"/>
    <w:rsid w:val="005B044F"/>
    <w:rsid w:val="005B4B4E"/>
    <w:rsid w:val="005B5EAB"/>
    <w:rsid w:val="005B6432"/>
    <w:rsid w:val="005C0215"/>
    <w:rsid w:val="005C1144"/>
    <w:rsid w:val="005C2F85"/>
    <w:rsid w:val="005C4CD2"/>
    <w:rsid w:val="005C5B63"/>
    <w:rsid w:val="005C5C73"/>
    <w:rsid w:val="005C6B14"/>
    <w:rsid w:val="005C7739"/>
    <w:rsid w:val="005C7D6E"/>
    <w:rsid w:val="005D1FB6"/>
    <w:rsid w:val="005D4313"/>
    <w:rsid w:val="005D6253"/>
    <w:rsid w:val="005D693B"/>
    <w:rsid w:val="005D6E03"/>
    <w:rsid w:val="005E00FB"/>
    <w:rsid w:val="005E053F"/>
    <w:rsid w:val="005E080C"/>
    <w:rsid w:val="005E372F"/>
    <w:rsid w:val="005E5121"/>
    <w:rsid w:val="005E5880"/>
    <w:rsid w:val="005E6DF8"/>
    <w:rsid w:val="005F099E"/>
    <w:rsid w:val="005F1831"/>
    <w:rsid w:val="005F269D"/>
    <w:rsid w:val="005F5633"/>
    <w:rsid w:val="005F57B3"/>
    <w:rsid w:val="005F5A56"/>
    <w:rsid w:val="005F70CB"/>
    <w:rsid w:val="006020DD"/>
    <w:rsid w:val="006022A5"/>
    <w:rsid w:val="006022B7"/>
    <w:rsid w:val="0060664F"/>
    <w:rsid w:val="006073A7"/>
    <w:rsid w:val="00607B90"/>
    <w:rsid w:val="00607CB7"/>
    <w:rsid w:val="0061282D"/>
    <w:rsid w:val="00612BAE"/>
    <w:rsid w:val="00612CAB"/>
    <w:rsid w:val="006131BA"/>
    <w:rsid w:val="00613363"/>
    <w:rsid w:val="00614A12"/>
    <w:rsid w:val="00615725"/>
    <w:rsid w:val="00615747"/>
    <w:rsid w:val="00615EFE"/>
    <w:rsid w:val="00616167"/>
    <w:rsid w:val="006161B9"/>
    <w:rsid w:val="00616AD8"/>
    <w:rsid w:val="0062030B"/>
    <w:rsid w:val="0062057F"/>
    <w:rsid w:val="00624FFB"/>
    <w:rsid w:val="00625805"/>
    <w:rsid w:val="006279B1"/>
    <w:rsid w:val="00630F38"/>
    <w:rsid w:val="00632C6C"/>
    <w:rsid w:val="00633D18"/>
    <w:rsid w:val="006342AD"/>
    <w:rsid w:val="00635E8A"/>
    <w:rsid w:val="00637769"/>
    <w:rsid w:val="00640437"/>
    <w:rsid w:val="0064416C"/>
    <w:rsid w:val="00644E64"/>
    <w:rsid w:val="00645FDF"/>
    <w:rsid w:val="006514C4"/>
    <w:rsid w:val="00652068"/>
    <w:rsid w:val="00652716"/>
    <w:rsid w:val="0065358D"/>
    <w:rsid w:val="00656EBA"/>
    <w:rsid w:val="006576EC"/>
    <w:rsid w:val="006600A1"/>
    <w:rsid w:val="00661A64"/>
    <w:rsid w:val="006636FA"/>
    <w:rsid w:val="0067166C"/>
    <w:rsid w:val="00672BE6"/>
    <w:rsid w:val="006738BB"/>
    <w:rsid w:val="00677B16"/>
    <w:rsid w:val="00677E1E"/>
    <w:rsid w:val="00681C0A"/>
    <w:rsid w:val="00683D2B"/>
    <w:rsid w:val="00683FD3"/>
    <w:rsid w:val="00685AD7"/>
    <w:rsid w:val="0068662D"/>
    <w:rsid w:val="00690E91"/>
    <w:rsid w:val="006928B2"/>
    <w:rsid w:val="0069313F"/>
    <w:rsid w:val="00695F2F"/>
    <w:rsid w:val="006A1560"/>
    <w:rsid w:val="006A1670"/>
    <w:rsid w:val="006A204A"/>
    <w:rsid w:val="006A2610"/>
    <w:rsid w:val="006A3539"/>
    <w:rsid w:val="006A64B3"/>
    <w:rsid w:val="006B0A8B"/>
    <w:rsid w:val="006B1771"/>
    <w:rsid w:val="006B55F2"/>
    <w:rsid w:val="006B57A7"/>
    <w:rsid w:val="006B7977"/>
    <w:rsid w:val="006C2552"/>
    <w:rsid w:val="006C4B99"/>
    <w:rsid w:val="006C524F"/>
    <w:rsid w:val="006C599A"/>
    <w:rsid w:val="006C5C74"/>
    <w:rsid w:val="006C6E71"/>
    <w:rsid w:val="006D0BD1"/>
    <w:rsid w:val="006D74D1"/>
    <w:rsid w:val="006E0C53"/>
    <w:rsid w:val="006E179C"/>
    <w:rsid w:val="006E244E"/>
    <w:rsid w:val="006E56A7"/>
    <w:rsid w:val="006E59D0"/>
    <w:rsid w:val="006E6804"/>
    <w:rsid w:val="006E7370"/>
    <w:rsid w:val="006E77CF"/>
    <w:rsid w:val="006E7B71"/>
    <w:rsid w:val="006F051A"/>
    <w:rsid w:val="006F1BB4"/>
    <w:rsid w:val="006F4B3B"/>
    <w:rsid w:val="006F5F84"/>
    <w:rsid w:val="006F623F"/>
    <w:rsid w:val="007039A4"/>
    <w:rsid w:val="00704505"/>
    <w:rsid w:val="00704797"/>
    <w:rsid w:val="0070529E"/>
    <w:rsid w:val="00707295"/>
    <w:rsid w:val="00710213"/>
    <w:rsid w:val="00712238"/>
    <w:rsid w:val="00713278"/>
    <w:rsid w:val="0071329B"/>
    <w:rsid w:val="007144BE"/>
    <w:rsid w:val="00716E0D"/>
    <w:rsid w:val="00717DB2"/>
    <w:rsid w:val="007204F7"/>
    <w:rsid w:val="0072375E"/>
    <w:rsid w:val="00724CC8"/>
    <w:rsid w:val="00724D1E"/>
    <w:rsid w:val="007268F2"/>
    <w:rsid w:val="00727814"/>
    <w:rsid w:val="00730396"/>
    <w:rsid w:val="00731B48"/>
    <w:rsid w:val="00731B5A"/>
    <w:rsid w:val="007321BC"/>
    <w:rsid w:val="007351A4"/>
    <w:rsid w:val="007363F5"/>
    <w:rsid w:val="00740149"/>
    <w:rsid w:val="00742263"/>
    <w:rsid w:val="00744119"/>
    <w:rsid w:val="00746A76"/>
    <w:rsid w:val="007513C3"/>
    <w:rsid w:val="00753919"/>
    <w:rsid w:val="00754CEE"/>
    <w:rsid w:val="00761C09"/>
    <w:rsid w:val="007627B7"/>
    <w:rsid w:val="007637C3"/>
    <w:rsid w:val="00763C4A"/>
    <w:rsid w:val="00764BDC"/>
    <w:rsid w:val="007656A6"/>
    <w:rsid w:val="00770D79"/>
    <w:rsid w:val="00771D56"/>
    <w:rsid w:val="00772242"/>
    <w:rsid w:val="00772572"/>
    <w:rsid w:val="00775430"/>
    <w:rsid w:val="00777DBE"/>
    <w:rsid w:val="00784445"/>
    <w:rsid w:val="00787CEB"/>
    <w:rsid w:val="007912FC"/>
    <w:rsid w:val="00792DEA"/>
    <w:rsid w:val="0079305B"/>
    <w:rsid w:val="007939AB"/>
    <w:rsid w:val="007A0ADB"/>
    <w:rsid w:val="007A2398"/>
    <w:rsid w:val="007A38ED"/>
    <w:rsid w:val="007A4FBB"/>
    <w:rsid w:val="007A6C90"/>
    <w:rsid w:val="007B0F42"/>
    <w:rsid w:val="007B1B46"/>
    <w:rsid w:val="007B297A"/>
    <w:rsid w:val="007C0C25"/>
    <w:rsid w:val="007C293D"/>
    <w:rsid w:val="007C2FBA"/>
    <w:rsid w:val="007C4C64"/>
    <w:rsid w:val="007C4C6A"/>
    <w:rsid w:val="007D0E2C"/>
    <w:rsid w:val="007D2D29"/>
    <w:rsid w:val="007D307F"/>
    <w:rsid w:val="007D355B"/>
    <w:rsid w:val="007D6CFE"/>
    <w:rsid w:val="007E6100"/>
    <w:rsid w:val="007E7B31"/>
    <w:rsid w:val="007F04A3"/>
    <w:rsid w:val="007F0B70"/>
    <w:rsid w:val="007F2AEE"/>
    <w:rsid w:val="007F3A1D"/>
    <w:rsid w:val="007F47EA"/>
    <w:rsid w:val="007F61EB"/>
    <w:rsid w:val="007F6AD5"/>
    <w:rsid w:val="007F790E"/>
    <w:rsid w:val="00800F2F"/>
    <w:rsid w:val="0080178C"/>
    <w:rsid w:val="00802452"/>
    <w:rsid w:val="00803412"/>
    <w:rsid w:val="0080381E"/>
    <w:rsid w:val="008045C3"/>
    <w:rsid w:val="0080522B"/>
    <w:rsid w:val="00806154"/>
    <w:rsid w:val="00806691"/>
    <w:rsid w:val="0080683A"/>
    <w:rsid w:val="00807F94"/>
    <w:rsid w:val="008101BD"/>
    <w:rsid w:val="0082012D"/>
    <w:rsid w:val="00820C94"/>
    <w:rsid w:val="00825E9C"/>
    <w:rsid w:val="00826926"/>
    <w:rsid w:val="00827CC1"/>
    <w:rsid w:val="008318B9"/>
    <w:rsid w:val="00831D4C"/>
    <w:rsid w:val="00833A4E"/>
    <w:rsid w:val="008341FB"/>
    <w:rsid w:val="0083442A"/>
    <w:rsid w:val="00835B19"/>
    <w:rsid w:val="008374AA"/>
    <w:rsid w:val="0083751C"/>
    <w:rsid w:val="00843D93"/>
    <w:rsid w:val="0084658E"/>
    <w:rsid w:val="00847161"/>
    <w:rsid w:val="008559E3"/>
    <w:rsid w:val="008603FA"/>
    <w:rsid w:val="00861681"/>
    <w:rsid w:val="00862E94"/>
    <w:rsid w:val="008644A5"/>
    <w:rsid w:val="00865A79"/>
    <w:rsid w:val="00867FAB"/>
    <w:rsid w:val="008716A4"/>
    <w:rsid w:val="008738F0"/>
    <w:rsid w:val="00873D12"/>
    <w:rsid w:val="00875387"/>
    <w:rsid w:val="00875741"/>
    <w:rsid w:val="008823C9"/>
    <w:rsid w:val="008824E9"/>
    <w:rsid w:val="00882A41"/>
    <w:rsid w:val="008838D2"/>
    <w:rsid w:val="00883A1B"/>
    <w:rsid w:val="008859A3"/>
    <w:rsid w:val="00886A3C"/>
    <w:rsid w:val="00886A81"/>
    <w:rsid w:val="008929F3"/>
    <w:rsid w:val="00893F9D"/>
    <w:rsid w:val="008A0A40"/>
    <w:rsid w:val="008A3616"/>
    <w:rsid w:val="008A5738"/>
    <w:rsid w:val="008A58C8"/>
    <w:rsid w:val="008A6E80"/>
    <w:rsid w:val="008B07E6"/>
    <w:rsid w:val="008B6139"/>
    <w:rsid w:val="008C09A1"/>
    <w:rsid w:val="008C2F4D"/>
    <w:rsid w:val="008C408D"/>
    <w:rsid w:val="008C6F0A"/>
    <w:rsid w:val="008C7E9A"/>
    <w:rsid w:val="008C7FE7"/>
    <w:rsid w:val="008D0267"/>
    <w:rsid w:val="008D1702"/>
    <w:rsid w:val="008D197D"/>
    <w:rsid w:val="008D52A6"/>
    <w:rsid w:val="008D560D"/>
    <w:rsid w:val="008D5FB4"/>
    <w:rsid w:val="008D6933"/>
    <w:rsid w:val="008E11CE"/>
    <w:rsid w:val="008E1C4A"/>
    <w:rsid w:val="008E2726"/>
    <w:rsid w:val="008E3E75"/>
    <w:rsid w:val="008E4588"/>
    <w:rsid w:val="008E5AEA"/>
    <w:rsid w:val="008E6630"/>
    <w:rsid w:val="008F023A"/>
    <w:rsid w:val="008F03D9"/>
    <w:rsid w:val="008F062D"/>
    <w:rsid w:val="008F1D4B"/>
    <w:rsid w:val="008F1DDE"/>
    <w:rsid w:val="008F3263"/>
    <w:rsid w:val="008F4AD5"/>
    <w:rsid w:val="008F50CC"/>
    <w:rsid w:val="008F5274"/>
    <w:rsid w:val="008F55C2"/>
    <w:rsid w:val="008F7F2E"/>
    <w:rsid w:val="00901A0B"/>
    <w:rsid w:val="0090359A"/>
    <w:rsid w:val="00905DBD"/>
    <w:rsid w:val="0090633C"/>
    <w:rsid w:val="0090672C"/>
    <w:rsid w:val="00907790"/>
    <w:rsid w:val="00910907"/>
    <w:rsid w:val="00911EC6"/>
    <w:rsid w:val="00913E27"/>
    <w:rsid w:val="00914184"/>
    <w:rsid w:val="00915E86"/>
    <w:rsid w:val="00916AB9"/>
    <w:rsid w:val="00923D70"/>
    <w:rsid w:val="0093252E"/>
    <w:rsid w:val="009340E0"/>
    <w:rsid w:val="009350ED"/>
    <w:rsid w:val="00937313"/>
    <w:rsid w:val="00944F66"/>
    <w:rsid w:val="0094747F"/>
    <w:rsid w:val="00951385"/>
    <w:rsid w:val="00951666"/>
    <w:rsid w:val="00951B6A"/>
    <w:rsid w:val="009523BA"/>
    <w:rsid w:val="00953A0A"/>
    <w:rsid w:val="00954DF8"/>
    <w:rsid w:val="00954F15"/>
    <w:rsid w:val="00955EC4"/>
    <w:rsid w:val="009566D9"/>
    <w:rsid w:val="0096011C"/>
    <w:rsid w:val="009615EF"/>
    <w:rsid w:val="00961F82"/>
    <w:rsid w:val="009628B2"/>
    <w:rsid w:val="00963C59"/>
    <w:rsid w:val="0096589E"/>
    <w:rsid w:val="009677B1"/>
    <w:rsid w:val="00970A67"/>
    <w:rsid w:val="009723F9"/>
    <w:rsid w:val="009724D7"/>
    <w:rsid w:val="00974268"/>
    <w:rsid w:val="00974832"/>
    <w:rsid w:val="00975CF8"/>
    <w:rsid w:val="00975D59"/>
    <w:rsid w:val="009810A9"/>
    <w:rsid w:val="00981AE4"/>
    <w:rsid w:val="00982895"/>
    <w:rsid w:val="00982B2C"/>
    <w:rsid w:val="00983731"/>
    <w:rsid w:val="0098638C"/>
    <w:rsid w:val="0098645D"/>
    <w:rsid w:val="00990A22"/>
    <w:rsid w:val="00994C2A"/>
    <w:rsid w:val="00995318"/>
    <w:rsid w:val="00996F0A"/>
    <w:rsid w:val="009A1AB9"/>
    <w:rsid w:val="009A34CF"/>
    <w:rsid w:val="009A43DB"/>
    <w:rsid w:val="009A557E"/>
    <w:rsid w:val="009B1BDF"/>
    <w:rsid w:val="009B2BB2"/>
    <w:rsid w:val="009B2DF2"/>
    <w:rsid w:val="009B4FE3"/>
    <w:rsid w:val="009B541F"/>
    <w:rsid w:val="009B6D2E"/>
    <w:rsid w:val="009C0A60"/>
    <w:rsid w:val="009C1717"/>
    <w:rsid w:val="009C1F01"/>
    <w:rsid w:val="009C4360"/>
    <w:rsid w:val="009C5037"/>
    <w:rsid w:val="009C54EC"/>
    <w:rsid w:val="009D0038"/>
    <w:rsid w:val="009D28EE"/>
    <w:rsid w:val="009D51D4"/>
    <w:rsid w:val="009E618E"/>
    <w:rsid w:val="009E735F"/>
    <w:rsid w:val="009E75A5"/>
    <w:rsid w:val="009E79BC"/>
    <w:rsid w:val="009F006C"/>
    <w:rsid w:val="009F03DD"/>
    <w:rsid w:val="009F2BB0"/>
    <w:rsid w:val="009F2DF4"/>
    <w:rsid w:val="009F2F7F"/>
    <w:rsid w:val="009F427C"/>
    <w:rsid w:val="009F5F05"/>
    <w:rsid w:val="009F6C88"/>
    <w:rsid w:val="009F7D3A"/>
    <w:rsid w:val="00A01611"/>
    <w:rsid w:val="00A01AD0"/>
    <w:rsid w:val="00A03BBB"/>
    <w:rsid w:val="00A12A1A"/>
    <w:rsid w:val="00A13298"/>
    <w:rsid w:val="00A13369"/>
    <w:rsid w:val="00A142E5"/>
    <w:rsid w:val="00A15196"/>
    <w:rsid w:val="00A1675C"/>
    <w:rsid w:val="00A23829"/>
    <w:rsid w:val="00A23E3A"/>
    <w:rsid w:val="00A2523D"/>
    <w:rsid w:val="00A25697"/>
    <w:rsid w:val="00A25782"/>
    <w:rsid w:val="00A27285"/>
    <w:rsid w:val="00A27EC0"/>
    <w:rsid w:val="00A30AD8"/>
    <w:rsid w:val="00A333EE"/>
    <w:rsid w:val="00A361CE"/>
    <w:rsid w:val="00A36785"/>
    <w:rsid w:val="00A36C57"/>
    <w:rsid w:val="00A3785F"/>
    <w:rsid w:val="00A40546"/>
    <w:rsid w:val="00A425F8"/>
    <w:rsid w:val="00A446AE"/>
    <w:rsid w:val="00A46B83"/>
    <w:rsid w:val="00A46C2B"/>
    <w:rsid w:val="00A47782"/>
    <w:rsid w:val="00A53461"/>
    <w:rsid w:val="00A53C97"/>
    <w:rsid w:val="00A54EC1"/>
    <w:rsid w:val="00A56C46"/>
    <w:rsid w:val="00A57C85"/>
    <w:rsid w:val="00A57DA8"/>
    <w:rsid w:val="00A61DED"/>
    <w:rsid w:val="00A665FA"/>
    <w:rsid w:val="00A670DF"/>
    <w:rsid w:val="00A70B68"/>
    <w:rsid w:val="00A733C2"/>
    <w:rsid w:val="00A737D8"/>
    <w:rsid w:val="00A75120"/>
    <w:rsid w:val="00A76EA2"/>
    <w:rsid w:val="00A77F26"/>
    <w:rsid w:val="00A80989"/>
    <w:rsid w:val="00A80A8B"/>
    <w:rsid w:val="00A8279E"/>
    <w:rsid w:val="00A84D01"/>
    <w:rsid w:val="00A87C01"/>
    <w:rsid w:val="00A905EF"/>
    <w:rsid w:val="00A90C76"/>
    <w:rsid w:val="00A9323A"/>
    <w:rsid w:val="00A94C58"/>
    <w:rsid w:val="00AA09E4"/>
    <w:rsid w:val="00AA0C7C"/>
    <w:rsid w:val="00AA16E3"/>
    <w:rsid w:val="00AA1999"/>
    <w:rsid w:val="00AA4552"/>
    <w:rsid w:val="00AA5F2D"/>
    <w:rsid w:val="00AB09DD"/>
    <w:rsid w:val="00AB156E"/>
    <w:rsid w:val="00AB4EA2"/>
    <w:rsid w:val="00AB5EBC"/>
    <w:rsid w:val="00AC023F"/>
    <w:rsid w:val="00AC1B8F"/>
    <w:rsid w:val="00AC4617"/>
    <w:rsid w:val="00AC5F8A"/>
    <w:rsid w:val="00AC763C"/>
    <w:rsid w:val="00AC79E1"/>
    <w:rsid w:val="00AD0941"/>
    <w:rsid w:val="00AD37A3"/>
    <w:rsid w:val="00AD38F9"/>
    <w:rsid w:val="00AD5D7A"/>
    <w:rsid w:val="00AD7543"/>
    <w:rsid w:val="00AD7B5B"/>
    <w:rsid w:val="00AE0B13"/>
    <w:rsid w:val="00AE4710"/>
    <w:rsid w:val="00AE4960"/>
    <w:rsid w:val="00AE5209"/>
    <w:rsid w:val="00AE5BD0"/>
    <w:rsid w:val="00AF0DED"/>
    <w:rsid w:val="00AF0FD3"/>
    <w:rsid w:val="00AF3297"/>
    <w:rsid w:val="00AF5E80"/>
    <w:rsid w:val="00AF5FB2"/>
    <w:rsid w:val="00AF79C6"/>
    <w:rsid w:val="00B00F40"/>
    <w:rsid w:val="00B0470C"/>
    <w:rsid w:val="00B050D7"/>
    <w:rsid w:val="00B10556"/>
    <w:rsid w:val="00B106D3"/>
    <w:rsid w:val="00B11CD7"/>
    <w:rsid w:val="00B14184"/>
    <w:rsid w:val="00B170E2"/>
    <w:rsid w:val="00B179A5"/>
    <w:rsid w:val="00B17C9D"/>
    <w:rsid w:val="00B20853"/>
    <w:rsid w:val="00B20CD2"/>
    <w:rsid w:val="00B24419"/>
    <w:rsid w:val="00B24596"/>
    <w:rsid w:val="00B30A55"/>
    <w:rsid w:val="00B315AC"/>
    <w:rsid w:val="00B31DF0"/>
    <w:rsid w:val="00B334B6"/>
    <w:rsid w:val="00B33B0C"/>
    <w:rsid w:val="00B33CB0"/>
    <w:rsid w:val="00B347EC"/>
    <w:rsid w:val="00B348AA"/>
    <w:rsid w:val="00B35701"/>
    <w:rsid w:val="00B370AC"/>
    <w:rsid w:val="00B3750E"/>
    <w:rsid w:val="00B40F12"/>
    <w:rsid w:val="00B439F9"/>
    <w:rsid w:val="00B4667E"/>
    <w:rsid w:val="00B47DE7"/>
    <w:rsid w:val="00B510A3"/>
    <w:rsid w:val="00B52520"/>
    <w:rsid w:val="00B52561"/>
    <w:rsid w:val="00B543B6"/>
    <w:rsid w:val="00B5478A"/>
    <w:rsid w:val="00B55638"/>
    <w:rsid w:val="00B56514"/>
    <w:rsid w:val="00B57E38"/>
    <w:rsid w:val="00B6118F"/>
    <w:rsid w:val="00B63907"/>
    <w:rsid w:val="00B64445"/>
    <w:rsid w:val="00B64D04"/>
    <w:rsid w:val="00B67693"/>
    <w:rsid w:val="00B7427B"/>
    <w:rsid w:val="00B750F4"/>
    <w:rsid w:val="00B76826"/>
    <w:rsid w:val="00B76864"/>
    <w:rsid w:val="00B85B78"/>
    <w:rsid w:val="00B909FE"/>
    <w:rsid w:val="00B92610"/>
    <w:rsid w:val="00B93016"/>
    <w:rsid w:val="00B9619C"/>
    <w:rsid w:val="00B9742D"/>
    <w:rsid w:val="00B97D46"/>
    <w:rsid w:val="00BA1ED6"/>
    <w:rsid w:val="00BA223B"/>
    <w:rsid w:val="00BA4D8E"/>
    <w:rsid w:val="00BB6C8A"/>
    <w:rsid w:val="00BC2374"/>
    <w:rsid w:val="00BC2907"/>
    <w:rsid w:val="00BC3885"/>
    <w:rsid w:val="00BC3C7D"/>
    <w:rsid w:val="00BC582D"/>
    <w:rsid w:val="00BD1CF7"/>
    <w:rsid w:val="00BD3D0E"/>
    <w:rsid w:val="00BD3EA1"/>
    <w:rsid w:val="00BD4768"/>
    <w:rsid w:val="00BD4AAA"/>
    <w:rsid w:val="00BD55DF"/>
    <w:rsid w:val="00BE225D"/>
    <w:rsid w:val="00BE3665"/>
    <w:rsid w:val="00BE7096"/>
    <w:rsid w:val="00BE759A"/>
    <w:rsid w:val="00BF43F1"/>
    <w:rsid w:val="00C0108B"/>
    <w:rsid w:val="00C02DC0"/>
    <w:rsid w:val="00C03283"/>
    <w:rsid w:val="00C03877"/>
    <w:rsid w:val="00C0397B"/>
    <w:rsid w:val="00C04529"/>
    <w:rsid w:val="00C06AD9"/>
    <w:rsid w:val="00C12282"/>
    <w:rsid w:val="00C12A21"/>
    <w:rsid w:val="00C13C34"/>
    <w:rsid w:val="00C14123"/>
    <w:rsid w:val="00C15E82"/>
    <w:rsid w:val="00C16189"/>
    <w:rsid w:val="00C177F7"/>
    <w:rsid w:val="00C20ADC"/>
    <w:rsid w:val="00C20D31"/>
    <w:rsid w:val="00C219A4"/>
    <w:rsid w:val="00C234EF"/>
    <w:rsid w:val="00C24B47"/>
    <w:rsid w:val="00C25314"/>
    <w:rsid w:val="00C30E44"/>
    <w:rsid w:val="00C32D97"/>
    <w:rsid w:val="00C33282"/>
    <w:rsid w:val="00C341B7"/>
    <w:rsid w:val="00C359F9"/>
    <w:rsid w:val="00C41B83"/>
    <w:rsid w:val="00C42AF2"/>
    <w:rsid w:val="00C42FFB"/>
    <w:rsid w:val="00C45BB1"/>
    <w:rsid w:val="00C45F8D"/>
    <w:rsid w:val="00C4654C"/>
    <w:rsid w:val="00C54EFB"/>
    <w:rsid w:val="00C5566F"/>
    <w:rsid w:val="00C557EE"/>
    <w:rsid w:val="00C55AEE"/>
    <w:rsid w:val="00C61681"/>
    <w:rsid w:val="00C6224E"/>
    <w:rsid w:val="00C625E7"/>
    <w:rsid w:val="00C64B8F"/>
    <w:rsid w:val="00C65E84"/>
    <w:rsid w:val="00C70F52"/>
    <w:rsid w:val="00C755FE"/>
    <w:rsid w:val="00C759D4"/>
    <w:rsid w:val="00C76A88"/>
    <w:rsid w:val="00C76B51"/>
    <w:rsid w:val="00C7782A"/>
    <w:rsid w:val="00C77C64"/>
    <w:rsid w:val="00C8114C"/>
    <w:rsid w:val="00C82DFC"/>
    <w:rsid w:val="00C87171"/>
    <w:rsid w:val="00C91597"/>
    <w:rsid w:val="00C94232"/>
    <w:rsid w:val="00C94A97"/>
    <w:rsid w:val="00C9534D"/>
    <w:rsid w:val="00C9589B"/>
    <w:rsid w:val="00C95D65"/>
    <w:rsid w:val="00C96832"/>
    <w:rsid w:val="00CA00FA"/>
    <w:rsid w:val="00CA0E81"/>
    <w:rsid w:val="00CA1636"/>
    <w:rsid w:val="00CA3389"/>
    <w:rsid w:val="00CA5C43"/>
    <w:rsid w:val="00CA672C"/>
    <w:rsid w:val="00CA78E1"/>
    <w:rsid w:val="00CB1356"/>
    <w:rsid w:val="00CB3324"/>
    <w:rsid w:val="00CB367B"/>
    <w:rsid w:val="00CB5FC3"/>
    <w:rsid w:val="00CB639F"/>
    <w:rsid w:val="00CB76D8"/>
    <w:rsid w:val="00CC1839"/>
    <w:rsid w:val="00CC1E16"/>
    <w:rsid w:val="00CC2F0F"/>
    <w:rsid w:val="00CC584F"/>
    <w:rsid w:val="00CC6CA1"/>
    <w:rsid w:val="00CC7F2A"/>
    <w:rsid w:val="00CD0231"/>
    <w:rsid w:val="00CD0A18"/>
    <w:rsid w:val="00CD1388"/>
    <w:rsid w:val="00CD476A"/>
    <w:rsid w:val="00CD66B4"/>
    <w:rsid w:val="00CD69D8"/>
    <w:rsid w:val="00CD6ECB"/>
    <w:rsid w:val="00CE4610"/>
    <w:rsid w:val="00CE4921"/>
    <w:rsid w:val="00CF0050"/>
    <w:rsid w:val="00CF0F6D"/>
    <w:rsid w:val="00CF5C85"/>
    <w:rsid w:val="00CF6BE6"/>
    <w:rsid w:val="00CF73A8"/>
    <w:rsid w:val="00CF78EA"/>
    <w:rsid w:val="00D016DA"/>
    <w:rsid w:val="00D017FA"/>
    <w:rsid w:val="00D01E65"/>
    <w:rsid w:val="00D0211F"/>
    <w:rsid w:val="00D108C9"/>
    <w:rsid w:val="00D124D4"/>
    <w:rsid w:val="00D128FD"/>
    <w:rsid w:val="00D1402D"/>
    <w:rsid w:val="00D16536"/>
    <w:rsid w:val="00D17748"/>
    <w:rsid w:val="00D2273A"/>
    <w:rsid w:val="00D22C04"/>
    <w:rsid w:val="00D247FF"/>
    <w:rsid w:val="00D24CCC"/>
    <w:rsid w:val="00D2660B"/>
    <w:rsid w:val="00D26639"/>
    <w:rsid w:val="00D26AB3"/>
    <w:rsid w:val="00D31B14"/>
    <w:rsid w:val="00D34ECF"/>
    <w:rsid w:val="00D3537A"/>
    <w:rsid w:val="00D359B8"/>
    <w:rsid w:val="00D40E0C"/>
    <w:rsid w:val="00D4365D"/>
    <w:rsid w:val="00D45979"/>
    <w:rsid w:val="00D537DA"/>
    <w:rsid w:val="00D5448F"/>
    <w:rsid w:val="00D556B3"/>
    <w:rsid w:val="00D55B9C"/>
    <w:rsid w:val="00D55E13"/>
    <w:rsid w:val="00D62841"/>
    <w:rsid w:val="00D62909"/>
    <w:rsid w:val="00D62970"/>
    <w:rsid w:val="00D649B7"/>
    <w:rsid w:val="00D65DE6"/>
    <w:rsid w:val="00D66727"/>
    <w:rsid w:val="00D7155C"/>
    <w:rsid w:val="00D72A48"/>
    <w:rsid w:val="00D730DC"/>
    <w:rsid w:val="00D73FB8"/>
    <w:rsid w:val="00D76B5F"/>
    <w:rsid w:val="00D76C62"/>
    <w:rsid w:val="00D7789B"/>
    <w:rsid w:val="00D778E9"/>
    <w:rsid w:val="00D80228"/>
    <w:rsid w:val="00D82232"/>
    <w:rsid w:val="00D832E6"/>
    <w:rsid w:val="00D86F68"/>
    <w:rsid w:val="00D93172"/>
    <w:rsid w:val="00D942F0"/>
    <w:rsid w:val="00D963D5"/>
    <w:rsid w:val="00DA2B69"/>
    <w:rsid w:val="00DA3C90"/>
    <w:rsid w:val="00DA3FD4"/>
    <w:rsid w:val="00DA6EE6"/>
    <w:rsid w:val="00DA71A8"/>
    <w:rsid w:val="00DA74B0"/>
    <w:rsid w:val="00DA79C1"/>
    <w:rsid w:val="00DA7AAF"/>
    <w:rsid w:val="00DB07A0"/>
    <w:rsid w:val="00DB0B54"/>
    <w:rsid w:val="00DB1960"/>
    <w:rsid w:val="00DB2303"/>
    <w:rsid w:val="00DB449A"/>
    <w:rsid w:val="00DB4618"/>
    <w:rsid w:val="00DB4A08"/>
    <w:rsid w:val="00DB4DD4"/>
    <w:rsid w:val="00DB662F"/>
    <w:rsid w:val="00DB6743"/>
    <w:rsid w:val="00DB6A48"/>
    <w:rsid w:val="00DB7425"/>
    <w:rsid w:val="00DB7B26"/>
    <w:rsid w:val="00DC007C"/>
    <w:rsid w:val="00DC186E"/>
    <w:rsid w:val="00DC1919"/>
    <w:rsid w:val="00DC1E5C"/>
    <w:rsid w:val="00DC3D16"/>
    <w:rsid w:val="00DC4B9B"/>
    <w:rsid w:val="00DC75D1"/>
    <w:rsid w:val="00DD05D6"/>
    <w:rsid w:val="00DD138F"/>
    <w:rsid w:val="00DD29CA"/>
    <w:rsid w:val="00DD4948"/>
    <w:rsid w:val="00DD5412"/>
    <w:rsid w:val="00DD7938"/>
    <w:rsid w:val="00DD7B9B"/>
    <w:rsid w:val="00DE3B0A"/>
    <w:rsid w:val="00DE57DE"/>
    <w:rsid w:val="00DE636C"/>
    <w:rsid w:val="00DE6C73"/>
    <w:rsid w:val="00DE73E0"/>
    <w:rsid w:val="00DE7A0D"/>
    <w:rsid w:val="00DE7F53"/>
    <w:rsid w:val="00DF3CB5"/>
    <w:rsid w:val="00DF5B34"/>
    <w:rsid w:val="00DF5BA6"/>
    <w:rsid w:val="00DF686C"/>
    <w:rsid w:val="00DF6885"/>
    <w:rsid w:val="00DF739D"/>
    <w:rsid w:val="00DF7D0C"/>
    <w:rsid w:val="00E01921"/>
    <w:rsid w:val="00E02419"/>
    <w:rsid w:val="00E0264E"/>
    <w:rsid w:val="00E029E5"/>
    <w:rsid w:val="00E03AD8"/>
    <w:rsid w:val="00E05170"/>
    <w:rsid w:val="00E10398"/>
    <w:rsid w:val="00E1191A"/>
    <w:rsid w:val="00E12076"/>
    <w:rsid w:val="00E14079"/>
    <w:rsid w:val="00E15042"/>
    <w:rsid w:val="00E15735"/>
    <w:rsid w:val="00E15D1E"/>
    <w:rsid w:val="00E1635D"/>
    <w:rsid w:val="00E16675"/>
    <w:rsid w:val="00E23E13"/>
    <w:rsid w:val="00E24FB7"/>
    <w:rsid w:val="00E25387"/>
    <w:rsid w:val="00E25AA3"/>
    <w:rsid w:val="00E27339"/>
    <w:rsid w:val="00E311D8"/>
    <w:rsid w:val="00E32553"/>
    <w:rsid w:val="00E3375C"/>
    <w:rsid w:val="00E337BF"/>
    <w:rsid w:val="00E35692"/>
    <w:rsid w:val="00E35878"/>
    <w:rsid w:val="00E37F22"/>
    <w:rsid w:val="00E428A9"/>
    <w:rsid w:val="00E42D10"/>
    <w:rsid w:val="00E456C1"/>
    <w:rsid w:val="00E46CC7"/>
    <w:rsid w:val="00E52F68"/>
    <w:rsid w:val="00E53349"/>
    <w:rsid w:val="00E53EB8"/>
    <w:rsid w:val="00E54F55"/>
    <w:rsid w:val="00E5542B"/>
    <w:rsid w:val="00E55B49"/>
    <w:rsid w:val="00E56271"/>
    <w:rsid w:val="00E57EFF"/>
    <w:rsid w:val="00E621B9"/>
    <w:rsid w:val="00E643F4"/>
    <w:rsid w:val="00E6625D"/>
    <w:rsid w:val="00E7039D"/>
    <w:rsid w:val="00E70987"/>
    <w:rsid w:val="00E72348"/>
    <w:rsid w:val="00E75F9E"/>
    <w:rsid w:val="00E77540"/>
    <w:rsid w:val="00E77603"/>
    <w:rsid w:val="00E85DD8"/>
    <w:rsid w:val="00E86579"/>
    <w:rsid w:val="00E87EBE"/>
    <w:rsid w:val="00E90FBC"/>
    <w:rsid w:val="00E95763"/>
    <w:rsid w:val="00E9723D"/>
    <w:rsid w:val="00EA05BE"/>
    <w:rsid w:val="00EA06F6"/>
    <w:rsid w:val="00EA0F53"/>
    <w:rsid w:val="00EA17E2"/>
    <w:rsid w:val="00EA18B7"/>
    <w:rsid w:val="00EA4CEE"/>
    <w:rsid w:val="00EB0718"/>
    <w:rsid w:val="00EB1EBD"/>
    <w:rsid w:val="00EB3425"/>
    <w:rsid w:val="00EB36AB"/>
    <w:rsid w:val="00EB5E78"/>
    <w:rsid w:val="00EB6023"/>
    <w:rsid w:val="00EC27AA"/>
    <w:rsid w:val="00EC37E9"/>
    <w:rsid w:val="00ED02C9"/>
    <w:rsid w:val="00ED1633"/>
    <w:rsid w:val="00ED19E9"/>
    <w:rsid w:val="00ED6C95"/>
    <w:rsid w:val="00ED79F2"/>
    <w:rsid w:val="00EE37FC"/>
    <w:rsid w:val="00EE46CD"/>
    <w:rsid w:val="00EE50A2"/>
    <w:rsid w:val="00EE7F4C"/>
    <w:rsid w:val="00EF0154"/>
    <w:rsid w:val="00EF0724"/>
    <w:rsid w:val="00EF0D42"/>
    <w:rsid w:val="00EF1B57"/>
    <w:rsid w:val="00EF23BD"/>
    <w:rsid w:val="00EF24EB"/>
    <w:rsid w:val="00EF30BE"/>
    <w:rsid w:val="00EF33B6"/>
    <w:rsid w:val="00EF4B1A"/>
    <w:rsid w:val="00EF4F69"/>
    <w:rsid w:val="00EF5F0F"/>
    <w:rsid w:val="00EF697F"/>
    <w:rsid w:val="00EF7B09"/>
    <w:rsid w:val="00F00E33"/>
    <w:rsid w:val="00F010C6"/>
    <w:rsid w:val="00F01A3D"/>
    <w:rsid w:val="00F037C3"/>
    <w:rsid w:val="00F0445D"/>
    <w:rsid w:val="00F05601"/>
    <w:rsid w:val="00F06751"/>
    <w:rsid w:val="00F07C04"/>
    <w:rsid w:val="00F10CAC"/>
    <w:rsid w:val="00F1213D"/>
    <w:rsid w:val="00F13159"/>
    <w:rsid w:val="00F13223"/>
    <w:rsid w:val="00F162AA"/>
    <w:rsid w:val="00F16E04"/>
    <w:rsid w:val="00F216F2"/>
    <w:rsid w:val="00F22B35"/>
    <w:rsid w:val="00F23A0C"/>
    <w:rsid w:val="00F2439F"/>
    <w:rsid w:val="00F24664"/>
    <w:rsid w:val="00F269B4"/>
    <w:rsid w:val="00F275D8"/>
    <w:rsid w:val="00F30A1E"/>
    <w:rsid w:val="00F31544"/>
    <w:rsid w:val="00F319EC"/>
    <w:rsid w:val="00F328D3"/>
    <w:rsid w:val="00F34438"/>
    <w:rsid w:val="00F351ED"/>
    <w:rsid w:val="00F35446"/>
    <w:rsid w:val="00F42304"/>
    <w:rsid w:val="00F4362C"/>
    <w:rsid w:val="00F44E48"/>
    <w:rsid w:val="00F467FB"/>
    <w:rsid w:val="00F47D98"/>
    <w:rsid w:val="00F50575"/>
    <w:rsid w:val="00F536C8"/>
    <w:rsid w:val="00F54C14"/>
    <w:rsid w:val="00F54D72"/>
    <w:rsid w:val="00F55C92"/>
    <w:rsid w:val="00F56CB4"/>
    <w:rsid w:val="00F570C7"/>
    <w:rsid w:val="00F60241"/>
    <w:rsid w:val="00F60335"/>
    <w:rsid w:val="00F61C85"/>
    <w:rsid w:val="00F62624"/>
    <w:rsid w:val="00F62AFC"/>
    <w:rsid w:val="00F63D83"/>
    <w:rsid w:val="00F6405F"/>
    <w:rsid w:val="00F641CE"/>
    <w:rsid w:val="00F66290"/>
    <w:rsid w:val="00F66FFC"/>
    <w:rsid w:val="00F706B1"/>
    <w:rsid w:val="00F753F2"/>
    <w:rsid w:val="00F75869"/>
    <w:rsid w:val="00F7750F"/>
    <w:rsid w:val="00F80DBC"/>
    <w:rsid w:val="00F82BF5"/>
    <w:rsid w:val="00F83011"/>
    <w:rsid w:val="00F857F5"/>
    <w:rsid w:val="00F93A88"/>
    <w:rsid w:val="00F955EE"/>
    <w:rsid w:val="00F96758"/>
    <w:rsid w:val="00F97593"/>
    <w:rsid w:val="00FA0738"/>
    <w:rsid w:val="00FA0F91"/>
    <w:rsid w:val="00FA4F83"/>
    <w:rsid w:val="00FB3117"/>
    <w:rsid w:val="00FB5ADE"/>
    <w:rsid w:val="00FB78D5"/>
    <w:rsid w:val="00FC0F46"/>
    <w:rsid w:val="00FC277C"/>
    <w:rsid w:val="00FC3807"/>
    <w:rsid w:val="00FC4F81"/>
    <w:rsid w:val="00FD05DF"/>
    <w:rsid w:val="00FD1A9C"/>
    <w:rsid w:val="00FD2EF1"/>
    <w:rsid w:val="00FD44EB"/>
    <w:rsid w:val="00FD54C5"/>
    <w:rsid w:val="00FD6C97"/>
    <w:rsid w:val="00FE2997"/>
    <w:rsid w:val="00FE2A3F"/>
    <w:rsid w:val="00FE3F22"/>
    <w:rsid w:val="00FE4E64"/>
    <w:rsid w:val="00FE61FF"/>
    <w:rsid w:val="00FF04F4"/>
    <w:rsid w:val="00FF1356"/>
    <w:rsid w:val="00FF2E28"/>
    <w:rsid w:val="00FF4679"/>
    <w:rsid w:val="00FF5800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84F11"/>
  <w15:chartTrackingRefBased/>
  <w15:docId w15:val="{080B5653-0887-4949-83CA-0E66137C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285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A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Indent21">
    <w:name w:val="Body Text Indent 21"/>
    <w:basedOn w:val="Normal"/>
    <w:rsid w:val="00D55B9C"/>
    <w:pPr>
      <w:overflowPunct w:val="0"/>
      <w:autoSpaceDE w:val="0"/>
      <w:autoSpaceDN w:val="0"/>
      <w:adjustRightInd w:val="0"/>
      <w:spacing w:after="0" w:line="240" w:lineRule="auto"/>
      <w:ind w:firstLine="708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paragraph" w:customStyle="1" w:styleId="BodyText21">
    <w:name w:val="Body Text 21"/>
    <w:aliases w:val="Iniiaiie oaeno 1,Ioia?iaaiiue nienie !!,Iaaei noeeu,Основной текст 21"/>
    <w:basedOn w:val="Normal"/>
    <w:rsid w:val="00D55B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4">
    <w:name w:val="caaieiaie 4"/>
    <w:basedOn w:val="Normal"/>
    <w:next w:val="Normal"/>
    <w:rsid w:val="00D55B9C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D4948"/>
    <w:pPr>
      <w:widowControl w:val="0"/>
      <w:tabs>
        <w:tab w:val="left" w:pos="15"/>
      </w:tabs>
      <w:spacing w:after="0" w:line="240" w:lineRule="auto"/>
      <w:ind w:right="49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3Char">
    <w:name w:val="Body Text 3 Char"/>
    <w:link w:val="BodyText3"/>
    <w:rsid w:val="00DD4948"/>
    <w:rPr>
      <w:rFonts w:ascii="Times New Roman" w:eastAsia="Times New Roman" w:hAnsi="Times New Roman"/>
      <w:sz w:val="24"/>
      <w:lang w:val="en-US" w:eastAsia="en-US"/>
    </w:rPr>
  </w:style>
  <w:style w:type="paragraph" w:customStyle="1" w:styleId="BodyText31">
    <w:name w:val="Body Text 31"/>
    <w:basedOn w:val="Normal"/>
    <w:rsid w:val="00F275D8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Cs w:val="20"/>
      <w:lang w:eastAsia="ru-RU"/>
    </w:rPr>
  </w:style>
  <w:style w:type="paragraph" w:styleId="Footer">
    <w:name w:val="footer"/>
    <w:basedOn w:val="Normal"/>
    <w:link w:val="FooterChar"/>
    <w:rsid w:val="00862E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link w:val="Footer"/>
    <w:uiPriority w:val="99"/>
    <w:rsid w:val="00862E94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qFormat/>
    <w:rsid w:val="009724D7"/>
    <w:pPr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333E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A333EE"/>
    <w:rPr>
      <w:sz w:val="22"/>
      <w:szCs w:val="22"/>
      <w:lang w:eastAsia="en-US"/>
    </w:rPr>
  </w:style>
  <w:style w:type="paragraph" w:customStyle="1" w:styleId="CharCharCharChar">
    <w:name w:val="Знак Знак Char Char Знак Знак Char Char"/>
    <w:basedOn w:val="Normal"/>
    <w:rsid w:val="00A333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247F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D247FF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296A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rsid w:val="00296A16"/>
    <w:rPr>
      <w:rFonts w:ascii="Times New Roman" w:eastAsia="Times New Roman" w:hAnsi="Times New Roman"/>
    </w:rPr>
  </w:style>
  <w:style w:type="character" w:customStyle="1" w:styleId="416">
    <w:name w:val="Основной текст (4)16"/>
    <w:rsid w:val="00F83011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spip">
    <w:name w:val="spip"/>
    <w:basedOn w:val="Normal"/>
    <w:rsid w:val="0063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DefaultParagraphFont"/>
    <w:rsid w:val="00D24CCC"/>
  </w:style>
  <w:style w:type="character" w:styleId="Strong">
    <w:name w:val="Strong"/>
    <w:qFormat/>
    <w:rsid w:val="000456E1"/>
    <w:rPr>
      <w:b/>
      <w:bCs/>
    </w:rPr>
  </w:style>
  <w:style w:type="character" w:styleId="Hyperlink">
    <w:name w:val="Hyperlink"/>
    <w:rsid w:val="006E179C"/>
    <w:rPr>
      <w:color w:val="0000FF"/>
      <w:u w:val="single"/>
    </w:rPr>
  </w:style>
  <w:style w:type="paragraph" w:styleId="NoSpacing">
    <w:name w:val="No Spacing"/>
    <w:uiPriority w:val="1"/>
    <w:qFormat/>
    <w:rsid w:val="00E85DD8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80944">
                                      <w:marLeft w:val="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1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1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286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62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496B5ECF774F8542B4A0E765D2AA" ma:contentTypeVersion="6" ma:contentTypeDescription="Create a new document." ma:contentTypeScope="" ma:versionID="ddc14a4a4599c26606d34249345d6c4c">
  <xsd:schema xmlns:xsd="http://www.w3.org/2001/XMLSchema" xmlns:xs="http://www.w3.org/2001/XMLSchema" xmlns:p="http://schemas.microsoft.com/office/2006/metadata/properties" xmlns:ns2="33748211-900f-4db1-8b44-ae668fe34962" targetNamespace="http://schemas.microsoft.com/office/2006/metadata/properties" ma:root="true" ma:fieldsID="b64e8b8eb7a048abc3c099af00b5b339" ns2:_="">
    <xsd:import namespace="33748211-900f-4db1-8b44-ae668fe34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8211-900f-4db1-8b44-ae668fe3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EAB6F-A639-46BE-8405-D729D5908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1CEAF-21FE-434E-B2F8-C4DAAB3BB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7A040-1460-4DD2-8D5F-31AA1D6306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DBBD09-2F27-4CD8-99B8-4B808E6DA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48211-900f-4db1-8b44-ae668fe3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22</Pages>
  <Words>4106</Words>
  <Characters>23407</Characters>
  <Application>Microsoft Office Word</Application>
  <DocSecurity>0</DocSecurity>
  <Lines>195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cp:lastModifiedBy>Christina Russkikh</cp:lastModifiedBy>
  <cp:revision>85</cp:revision>
  <cp:lastPrinted>2019-08-30T08:01:00Z</cp:lastPrinted>
  <dcterms:created xsi:type="dcterms:W3CDTF">2022-09-15T06:54:00Z</dcterms:created>
  <dcterms:modified xsi:type="dcterms:W3CDTF">2022-09-15T10:46:00Z</dcterms:modified>
</cp:coreProperties>
</file>