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14B89" w14:textId="09F84864" w:rsidR="002774C8" w:rsidRPr="00914CD1" w:rsidRDefault="002774C8">
      <w:pPr>
        <w:pStyle w:val="BodyText"/>
        <w:spacing w:before="9"/>
        <w:rPr>
          <w:rFonts w:ascii="Roboto" w:hAnsi="Roboto"/>
          <w:b/>
          <w:sz w:val="20"/>
          <w:szCs w:val="20"/>
        </w:rPr>
      </w:pPr>
    </w:p>
    <w:p w14:paraId="7D289F3D" w14:textId="77777777" w:rsidR="00914CD1" w:rsidRPr="00914CD1" w:rsidRDefault="00914CD1">
      <w:pPr>
        <w:pStyle w:val="BodyText"/>
        <w:spacing w:before="9"/>
        <w:rPr>
          <w:rFonts w:ascii="Roboto" w:hAnsi="Roboto"/>
          <w:b/>
          <w:sz w:val="20"/>
          <w:szCs w:val="20"/>
        </w:rPr>
      </w:pPr>
    </w:p>
    <w:p w14:paraId="4EAB81F6" w14:textId="77777777" w:rsidR="002774C8" w:rsidRPr="00914CD1" w:rsidRDefault="00CC39B4">
      <w:pPr>
        <w:ind w:left="118"/>
        <w:rPr>
          <w:rFonts w:ascii="Roboto" w:hAnsi="Roboto"/>
          <w:sz w:val="20"/>
          <w:szCs w:val="20"/>
        </w:rPr>
      </w:pPr>
      <w:r w:rsidRPr="00914CD1">
        <w:rPr>
          <w:rFonts w:ascii="Roboto" w:hAnsi="Roboto"/>
          <w:sz w:val="20"/>
          <w:szCs w:val="20"/>
        </w:rPr>
        <w:t>Item 3 of the provisional agenda</w:t>
      </w:r>
    </w:p>
    <w:p w14:paraId="24A5A73D" w14:textId="77777777" w:rsidR="002774C8" w:rsidRPr="00914CD1" w:rsidRDefault="002774C8">
      <w:pPr>
        <w:pStyle w:val="BodyText"/>
        <w:rPr>
          <w:rFonts w:ascii="Roboto" w:hAnsi="Roboto"/>
          <w:sz w:val="20"/>
          <w:szCs w:val="20"/>
        </w:rPr>
      </w:pPr>
    </w:p>
    <w:p w14:paraId="020DA615" w14:textId="77777777" w:rsidR="002774C8" w:rsidRPr="00914CD1" w:rsidRDefault="002774C8">
      <w:pPr>
        <w:pStyle w:val="BodyText"/>
        <w:rPr>
          <w:rFonts w:ascii="Roboto" w:hAnsi="Roboto"/>
          <w:sz w:val="20"/>
          <w:szCs w:val="20"/>
        </w:rPr>
      </w:pPr>
    </w:p>
    <w:p w14:paraId="60A91BB7" w14:textId="77777777" w:rsidR="002774C8" w:rsidRPr="00914CD1" w:rsidRDefault="00CC39B4">
      <w:pPr>
        <w:pStyle w:val="Heading1"/>
        <w:spacing w:before="201" w:line="235" w:lineRule="auto"/>
        <w:ind w:left="147" w:right="364"/>
        <w:jc w:val="center"/>
        <w:rPr>
          <w:rFonts w:ascii="Roboto" w:hAnsi="Roboto"/>
          <w:sz w:val="20"/>
          <w:szCs w:val="20"/>
        </w:rPr>
      </w:pPr>
      <w:r w:rsidRPr="00914CD1">
        <w:rPr>
          <w:rFonts w:ascii="Roboto" w:hAnsi="Roboto"/>
          <w:sz w:val="20"/>
          <w:szCs w:val="20"/>
        </w:rPr>
        <w:t>REQUIREMENTS FOR CREDENTIALS AND FULL POWERS FOR THE MEETING OF THE CONFERENCE OF THE PARTIES TO THE</w:t>
      </w:r>
    </w:p>
    <w:p w14:paraId="52991C24" w14:textId="77777777" w:rsidR="002774C8" w:rsidRPr="00914CD1" w:rsidRDefault="00CC39B4">
      <w:pPr>
        <w:spacing w:before="15" w:line="235" w:lineRule="auto"/>
        <w:ind w:left="147" w:right="364"/>
        <w:jc w:val="center"/>
        <w:rPr>
          <w:rFonts w:ascii="Roboto" w:hAnsi="Roboto"/>
          <w:b/>
          <w:sz w:val="20"/>
          <w:szCs w:val="20"/>
        </w:rPr>
      </w:pPr>
      <w:r w:rsidRPr="00914CD1">
        <w:rPr>
          <w:rFonts w:ascii="Roboto" w:hAnsi="Roboto"/>
          <w:b/>
          <w:sz w:val="20"/>
          <w:szCs w:val="20"/>
        </w:rPr>
        <w:t>FRAMEWORK CONVENTION FOR THE PROTECTION OF THE MARINE ENVIRONMENT OF THE CASPIAN SEA</w:t>
      </w:r>
    </w:p>
    <w:p w14:paraId="56D967B2" w14:textId="77777777" w:rsidR="002774C8" w:rsidRPr="00914CD1" w:rsidRDefault="002774C8">
      <w:pPr>
        <w:pStyle w:val="BodyText"/>
        <w:spacing w:before="4"/>
        <w:rPr>
          <w:rFonts w:ascii="Roboto" w:hAnsi="Roboto"/>
          <w:b/>
          <w:sz w:val="20"/>
          <w:szCs w:val="20"/>
        </w:rPr>
      </w:pPr>
    </w:p>
    <w:p w14:paraId="6D6BF09A" w14:textId="3BF184BB" w:rsidR="002774C8" w:rsidRPr="00AF307A" w:rsidRDefault="00AF307A">
      <w:pPr>
        <w:ind w:left="136" w:right="364"/>
        <w:jc w:val="center"/>
        <w:rPr>
          <w:rFonts w:ascii="Roboto" w:hAnsi="Roboto"/>
          <w:bCs/>
          <w:sz w:val="20"/>
          <w:szCs w:val="20"/>
        </w:rPr>
      </w:pPr>
      <w:r w:rsidRPr="00AF307A">
        <w:rPr>
          <w:rFonts w:ascii="Roboto" w:hAnsi="Roboto"/>
          <w:bCs/>
          <w:sz w:val="20"/>
          <w:szCs w:val="20"/>
        </w:rPr>
        <w:t>(</w:t>
      </w:r>
      <w:r w:rsidR="00CC39B4" w:rsidRPr="00AF307A">
        <w:rPr>
          <w:rFonts w:ascii="Roboto" w:hAnsi="Roboto"/>
          <w:bCs/>
          <w:sz w:val="20"/>
          <w:szCs w:val="20"/>
        </w:rPr>
        <w:t>Note by the interim Secretariat</w:t>
      </w:r>
      <w:r w:rsidRPr="00AF307A">
        <w:rPr>
          <w:rFonts w:ascii="Roboto" w:hAnsi="Roboto"/>
          <w:bCs/>
          <w:sz w:val="20"/>
          <w:szCs w:val="20"/>
        </w:rPr>
        <w:t>)</w:t>
      </w:r>
    </w:p>
    <w:p w14:paraId="60FA3516" w14:textId="77777777" w:rsidR="002774C8" w:rsidRPr="00914CD1" w:rsidRDefault="002774C8">
      <w:pPr>
        <w:pStyle w:val="BodyText"/>
        <w:rPr>
          <w:rFonts w:ascii="Roboto" w:hAnsi="Roboto"/>
          <w:b/>
          <w:sz w:val="20"/>
          <w:szCs w:val="20"/>
        </w:rPr>
      </w:pPr>
    </w:p>
    <w:p w14:paraId="79D3719E" w14:textId="77777777" w:rsidR="002774C8" w:rsidRPr="00914CD1" w:rsidRDefault="002774C8">
      <w:pPr>
        <w:pStyle w:val="BodyText"/>
        <w:spacing w:before="9"/>
        <w:rPr>
          <w:rFonts w:ascii="Roboto" w:hAnsi="Roboto"/>
          <w:b/>
          <w:sz w:val="20"/>
          <w:szCs w:val="20"/>
        </w:rPr>
      </w:pPr>
    </w:p>
    <w:p w14:paraId="3FBAB86E" w14:textId="77777777" w:rsidR="002774C8" w:rsidRPr="00914CD1" w:rsidRDefault="00CC39B4">
      <w:pPr>
        <w:pStyle w:val="BodyText"/>
        <w:spacing w:before="1" w:line="242" w:lineRule="auto"/>
        <w:ind w:left="118" w:right="326"/>
        <w:jc w:val="both"/>
        <w:rPr>
          <w:rFonts w:ascii="Roboto" w:hAnsi="Roboto"/>
          <w:sz w:val="20"/>
          <w:szCs w:val="20"/>
        </w:rPr>
      </w:pPr>
      <w:r w:rsidRPr="00914CD1">
        <w:rPr>
          <w:rFonts w:ascii="Roboto" w:hAnsi="Roboto"/>
          <w:sz w:val="20"/>
          <w:szCs w:val="20"/>
        </w:rPr>
        <w:t xml:space="preserve">Reference is made to Rules 10, 11 and 12 of the Rules of Procedure for the Meetings of the Conference of the Parties to the Framework Convention for the Protection </w:t>
      </w:r>
      <w:r w:rsidRPr="00914CD1">
        <w:rPr>
          <w:rFonts w:ascii="Roboto" w:hAnsi="Roboto"/>
          <w:spacing w:val="-9"/>
          <w:sz w:val="20"/>
          <w:szCs w:val="20"/>
        </w:rPr>
        <w:t xml:space="preserve">of </w:t>
      </w:r>
      <w:r w:rsidRPr="00914CD1">
        <w:rPr>
          <w:rFonts w:ascii="Roboto" w:hAnsi="Roboto"/>
          <w:sz w:val="20"/>
          <w:szCs w:val="20"/>
        </w:rPr>
        <w:t>the Marine Environment of the Caspian Sea.</w:t>
      </w:r>
    </w:p>
    <w:p w14:paraId="79421B84" w14:textId="77777777" w:rsidR="002774C8" w:rsidRPr="00914CD1" w:rsidRDefault="002774C8">
      <w:pPr>
        <w:pStyle w:val="BodyText"/>
        <w:spacing w:before="10"/>
        <w:rPr>
          <w:rFonts w:ascii="Roboto" w:hAnsi="Roboto"/>
          <w:sz w:val="20"/>
          <w:szCs w:val="20"/>
        </w:rPr>
      </w:pPr>
    </w:p>
    <w:p w14:paraId="782682B2" w14:textId="77777777" w:rsidR="002774C8" w:rsidRPr="00914CD1" w:rsidRDefault="00CC39B4">
      <w:pPr>
        <w:pStyle w:val="Heading1"/>
        <w:rPr>
          <w:rFonts w:ascii="Roboto" w:hAnsi="Roboto"/>
          <w:sz w:val="20"/>
          <w:szCs w:val="20"/>
        </w:rPr>
      </w:pPr>
      <w:r w:rsidRPr="00914CD1">
        <w:rPr>
          <w:rFonts w:ascii="Roboto" w:hAnsi="Roboto"/>
          <w:sz w:val="20"/>
          <w:szCs w:val="20"/>
        </w:rPr>
        <w:t>Submission of credentials and full</w:t>
      </w:r>
      <w:r w:rsidRPr="00914CD1">
        <w:rPr>
          <w:rFonts w:ascii="Roboto" w:hAnsi="Roboto"/>
          <w:spacing w:val="3"/>
          <w:sz w:val="20"/>
          <w:szCs w:val="20"/>
        </w:rPr>
        <w:t xml:space="preserve"> </w:t>
      </w:r>
      <w:r w:rsidRPr="00914CD1">
        <w:rPr>
          <w:rFonts w:ascii="Roboto" w:hAnsi="Roboto"/>
          <w:sz w:val="20"/>
          <w:szCs w:val="20"/>
        </w:rPr>
        <w:t>powers</w:t>
      </w:r>
    </w:p>
    <w:p w14:paraId="7870EEA8" w14:textId="77777777" w:rsidR="002774C8" w:rsidRPr="00914CD1" w:rsidRDefault="002774C8">
      <w:pPr>
        <w:pStyle w:val="BodyText"/>
        <w:spacing w:before="3"/>
        <w:rPr>
          <w:rFonts w:ascii="Roboto" w:hAnsi="Roboto"/>
          <w:b/>
          <w:sz w:val="20"/>
          <w:szCs w:val="20"/>
        </w:rPr>
      </w:pPr>
    </w:p>
    <w:p w14:paraId="1F8096F3" w14:textId="77777777" w:rsidR="002774C8" w:rsidRPr="00914CD1" w:rsidRDefault="00CC39B4">
      <w:pPr>
        <w:pStyle w:val="ListParagraph"/>
        <w:numPr>
          <w:ilvl w:val="0"/>
          <w:numId w:val="1"/>
        </w:numPr>
        <w:tabs>
          <w:tab w:val="left" w:pos="840"/>
        </w:tabs>
        <w:ind w:right="323"/>
        <w:jc w:val="both"/>
        <w:rPr>
          <w:rFonts w:ascii="Roboto" w:hAnsi="Roboto"/>
          <w:sz w:val="20"/>
          <w:szCs w:val="20"/>
        </w:rPr>
      </w:pPr>
      <w:r w:rsidRPr="00914CD1">
        <w:rPr>
          <w:rFonts w:ascii="Roboto" w:hAnsi="Roboto"/>
          <w:sz w:val="20"/>
          <w:szCs w:val="20"/>
        </w:rPr>
        <w:t xml:space="preserve">Credentials take form of a document issued according to the national legislation of the Contracting Parties to the Framework Convention for the Protection of the Marine Environment of the Caspian Sea and empower </w:t>
      </w:r>
      <w:r w:rsidRPr="00914CD1">
        <w:rPr>
          <w:rFonts w:ascii="Roboto" w:hAnsi="Roboto"/>
          <w:spacing w:val="-12"/>
          <w:sz w:val="20"/>
          <w:szCs w:val="20"/>
        </w:rPr>
        <w:t xml:space="preserve">a </w:t>
      </w:r>
      <w:r w:rsidRPr="00914CD1">
        <w:rPr>
          <w:rFonts w:ascii="Roboto" w:hAnsi="Roboto"/>
          <w:sz w:val="20"/>
          <w:szCs w:val="20"/>
        </w:rPr>
        <w:t xml:space="preserve">delegate or delegation of that State to attend a conference, including </w:t>
      </w:r>
      <w:r w:rsidRPr="00914CD1">
        <w:rPr>
          <w:rFonts w:ascii="Roboto" w:hAnsi="Roboto"/>
          <w:spacing w:val="-4"/>
          <w:sz w:val="20"/>
          <w:szCs w:val="20"/>
        </w:rPr>
        <w:t>where</w:t>
      </w:r>
      <w:r w:rsidRPr="00914CD1">
        <w:rPr>
          <w:rFonts w:ascii="Roboto" w:hAnsi="Roboto"/>
          <w:spacing w:val="52"/>
          <w:sz w:val="20"/>
          <w:szCs w:val="20"/>
        </w:rPr>
        <w:t xml:space="preserve"> </w:t>
      </w:r>
      <w:r w:rsidRPr="00914CD1">
        <w:rPr>
          <w:rFonts w:ascii="Roboto" w:hAnsi="Roboto"/>
          <w:sz w:val="20"/>
          <w:szCs w:val="20"/>
        </w:rPr>
        <w:t xml:space="preserve">necessary for the purpose of negotiating and adopting its decisions. A </w:t>
      </w:r>
      <w:r w:rsidRPr="00914CD1">
        <w:rPr>
          <w:rFonts w:ascii="Roboto" w:hAnsi="Roboto"/>
          <w:spacing w:val="-3"/>
          <w:sz w:val="20"/>
          <w:szCs w:val="20"/>
        </w:rPr>
        <w:t xml:space="preserve">State </w:t>
      </w:r>
      <w:r w:rsidRPr="00914CD1">
        <w:rPr>
          <w:rFonts w:ascii="Roboto" w:hAnsi="Roboto"/>
          <w:sz w:val="20"/>
          <w:szCs w:val="20"/>
        </w:rPr>
        <w:t xml:space="preserve">may also issue credentials to enable a signature of the Final Act of </w:t>
      </w:r>
      <w:r w:rsidRPr="00914CD1">
        <w:rPr>
          <w:rFonts w:ascii="Roboto" w:hAnsi="Roboto"/>
          <w:spacing w:val="-15"/>
          <w:sz w:val="20"/>
          <w:szCs w:val="20"/>
        </w:rPr>
        <w:t xml:space="preserve">a </w:t>
      </w:r>
      <w:r w:rsidRPr="00914CD1">
        <w:rPr>
          <w:rFonts w:ascii="Roboto" w:hAnsi="Roboto"/>
          <w:sz w:val="20"/>
          <w:szCs w:val="20"/>
        </w:rPr>
        <w:t xml:space="preserve">Conference. Credentials are distinct from full powers. Credentials permit </w:t>
      </w:r>
      <w:r w:rsidRPr="00914CD1">
        <w:rPr>
          <w:rFonts w:ascii="Roboto" w:hAnsi="Roboto"/>
          <w:spacing w:val="-11"/>
          <w:sz w:val="20"/>
          <w:szCs w:val="20"/>
        </w:rPr>
        <w:t xml:space="preserve">a </w:t>
      </w:r>
      <w:r w:rsidRPr="00914CD1">
        <w:rPr>
          <w:rFonts w:ascii="Roboto" w:hAnsi="Roboto"/>
          <w:sz w:val="20"/>
          <w:szCs w:val="20"/>
        </w:rPr>
        <w:t xml:space="preserve">delegate or a delegation to adopt decisions and/or sign the Final Act, while </w:t>
      </w:r>
      <w:r w:rsidRPr="00914CD1">
        <w:rPr>
          <w:rFonts w:ascii="Roboto" w:hAnsi="Roboto"/>
          <w:spacing w:val="-4"/>
          <w:sz w:val="20"/>
          <w:szCs w:val="20"/>
        </w:rPr>
        <w:t xml:space="preserve">full </w:t>
      </w:r>
      <w:r w:rsidRPr="00914CD1">
        <w:rPr>
          <w:rFonts w:ascii="Roboto" w:hAnsi="Roboto"/>
          <w:sz w:val="20"/>
          <w:szCs w:val="20"/>
        </w:rPr>
        <w:t>powers permit a person to undertake any given treaty action, in particular, signature of a treaty.</w:t>
      </w:r>
    </w:p>
    <w:p w14:paraId="232B9BC1" w14:textId="77777777" w:rsidR="002774C8" w:rsidRPr="00914CD1" w:rsidRDefault="002774C8">
      <w:pPr>
        <w:pStyle w:val="BodyText"/>
        <w:spacing w:before="8"/>
        <w:rPr>
          <w:rFonts w:ascii="Roboto" w:hAnsi="Roboto"/>
          <w:sz w:val="20"/>
          <w:szCs w:val="20"/>
        </w:rPr>
      </w:pPr>
    </w:p>
    <w:p w14:paraId="5B030CC9" w14:textId="77777777" w:rsidR="002774C8" w:rsidRPr="00914CD1" w:rsidRDefault="00CC39B4">
      <w:pPr>
        <w:pStyle w:val="ListParagraph"/>
        <w:numPr>
          <w:ilvl w:val="0"/>
          <w:numId w:val="1"/>
        </w:numPr>
        <w:tabs>
          <w:tab w:val="left" w:pos="840"/>
        </w:tabs>
        <w:spacing w:before="1"/>
        <w:ind w:right="325"/>
        <w:jc w:val="both"/>
        <w:rPr>
          <w:rFonts w:ascii="Roboto" w:hAnsi="Roboto"/>
          <w:sz w:val="20"/>
          <w:szCs w:val="20"/>
        </w:rPr>
      </w:pPr>
      <w:r w:rsidRPr="00914CD1">
        <w:rPr>
          <w:rFonts w:ascii="Roboto" w:hAnsi="Roboto"/>
          <w:sz w:val="20"/>
          <w:szCs w:val="20"/>
        </w:rPr>
        <w:t xml:space="preserve">In accordance with recognized customary international treaty law, as codified in Article 7 of the Vienna Convention on the Law of Treaties, only Heads of State, Heads of Government and Ministers of Foreign Affairs (referred </w:t>
      </w:r>
      <w:r w:rsidRPr="00914CD1">
        <w:rPr>
          <w:rFonts w:ascii="Roboto" w:hAnsi="Roboto"/>
          <w:spacing w:val="-7"/>
          <w:sz w:val="20"/>
          <w:szCs w:val="20"/>
        </w:rPr>
        <w:t xml:space="preserve">to </w:t>
      </w:r>
      <w:r w:rsidRPr="00914CD1">
        <w:rPr>
          <w:rFonts w:ascii="Roboto" w:hAnsi="Roboto"/>
          <w:sz w:val="20"/>
          <w:szCs w:val="20"/>
        </w:rPr>
        <w:t xml:space="preserve">herein as “qualified authorities”) are, by virtue of their functions, and without having to produce full powers, considered as representing their State for the purpose of performing all acts relating to the conclusion of a treaty, including their signature with or without reservations. All individuals other than </w:t>
      </w:r>
      <w:r w:rsidRPr="00914CD1">
        <w:rPr>
          <w:rFonts w:ascii="Roboto" w:hAnsi="Roboto"/>
          <w:spacing w:val="-4"/>
          <w:sz w:val="20"/>
          <w:szCs w:val="20"/>
        </w:rPr>
        <w:t xml:space="preserve">these </w:t>
      </w:r>
      <w:r w:rsidRPr="00914CD1">
        <w:rPr>
          <w:rFonts w:ascii="Roboto" w:hAnsi="Roboto"/>
          <w:sz w:val="20"/>
          <w:szCs w:val="20"/>
        </w:rPr>
        <w:t>authorities must be in possession of appropriate full powers, which expressly authorize</w:t>
      </w:r>
      <w:r w:rsidRPr="00914CD1">
        <w:rPr>
          <w:rFonts w:ascii="Roboto" w:hAnsi="Roboto"/>
          <w:spacing w:val="30"/>
          <w:sz w:val="20"/>
          <w:szCs w:val="20"/>
        </w:rPr>
        <w:t xml:space="preserve"> </w:t>
      </w:r>
      <w:r w:rsidRPr="00914CD1">
        <w:rPr>
          <w:rFonts w:ascii="Roboto" w:hAnsi="Roboto"/>
          <w:sz w:val="20"/>
          <w:szCs w:val="20"/>
        </w:rPr>
        <w:t>signature</w:t>
      </w:r>
      <w:r w:rsidRPr="00914CD1">
        <w:rPr>
          <w:rFonts w:ascii="Roboto" w:hAnsi="Roboto"/>
          <w:spacing w:val="31"/>
          <w:sz w:val="20"/>
          <w:szCs w:val="20"/>
        </w:rPr>
        <w:t xml:space="preserve"> </w:t>
      </w:r>
      <w:r w:rsidRPr="00914CD1">
        <w:rPr>
          <w:rFonts w:ascii="Roboto" w:hAnsi="Roboto"/>
          <w:sz w:val="20"/>
          <w:szCs w:val="20"/>
        </w:rPr>
        <w:t>of</w:t>
      </w:r>
      <w:r w:rsidRPr="00914CD1">
        <w:rPr>
          <w:rFonts w:ascii="Roboto" w:hAnsi="Roboto"/>
          <w:spacing w:val="30"/>
          <w:sz w:val="20"/>
          <w:szCs w:val="20"/>
        </w:rPr>
        <w:t xml:space="preserve"> </w:t>
      </w:r>
      <w:r w:rsidRPr="00914CD1">
        <w:rPr>
          <w:rFonts w:ascii="Roboto" w:hAnsi="Roboto"/>
          <w:sz w:val="20"/>
          <w:szCs w:val="20"/>
        </w:rPr>
        <w:t>a</w:t>
      </w:r>
      <w:r w:rsidRPr="00914CD1">
        <w:rPr>
          <w:rFonts w:ascii="Roboto" w:hAnsi="Roboto"/>
          <w:spacing w:val="31"/>
          <w:sz w:val="20"/>
          <w:szCs w:val="20"/>
        </w:rPr>
        <w:t xml:space="preserve"> </w:t>
      </w:r>
      <w:r w:rsidRPr="00914CD1">
        <w:rPr>
          <w:rFonts w:ascii="Roboto" w:hAnsi="Roboto"/>
          <w:sz w:val="20"/>
          <w:szCs w:val="20"/>
        </w:rPr>
        <w:t>specific</w:t>
      </w:r>
      <w:r w:rsidRPr="00914CD1">
        <w:rPr>
          <w:rFonts w:ascii="Roboto" w:hAnsi="Roboto"/>
          <w:spacing w:val="30"/>
          <w:sz w:val="20"/>
          <w:szCs w:val="20"/>
        </w:rPr>
        <w:t xml:space="preserve"> </w:t>
      </w:r>
      <w:r w:rsidRPr="00914CD1">
        <w:rPr>
          <w:rFonts w:ascii="Roboto" w:hAnsi="Roboto"/>
          <w:sz w:val="20"/>
          <w:szCs w:val="20"/>
        </w:rPr>
        <w:t>treaty</w:t>
      </w:r>
      <w:r w:rsidRPr="00914CD1">
        <w:rPr>
          <w:rFonts w:ascii="Roboto" w:hAnsi="Roboto"/>
          <w:spacing w:val="31"/>
          <w:sz w:val="20"/>
          <w:szCs w:val="20"/>
        </w:rPr>
        <w:t xml:space="preserve"> </w:t>
      </w:r>
      <w:r w:rsidRPr="00914CD1">
        <w:rPr>
          <w:rFonts w:ascii="Roboto" w:hAnsi="Roboto"/>
          <w:sz w:val="20"/>
          <w:szCs w:val="20"/>
        </w:rPr>
        <w:t>by</w:t>
      </w:r>
      <w:r w:rsidRPr="00914CD1">
        <w:rPr>
          <w:rFonts w:ascii="Roboto" w:hAnsi="Roboto"/>
          <w:spacing w:val="30"/>
          <w:sz w:val="20"/>
          <w:szCs w:val="20"/>
        </w:rPr>
        <w:t xml:space="preserve"> </w:t>
      </w:r>
      <w:r w:rsidRPr="00914CD1">
        <w:rPr>
          <w:rFonts w:ascii="Roboto" w:hAnsi="Roboto"/>
          <w:sz w:val="20"/>
          <w:szCs w:val="20"/>
        </w:rPr>
        <w:t>a</w:t>
      </w:r>
      <w:r w:rsidRPr="00914CD1">
        <w:rPr>
          <w:rFonts w:ascii="Roboto" w:hAnsi="Roboto"/>
          <w:spacing w:val="16"/>
          <w:sz w:val="20"/>
          <w:szCs w:val="20"/>
        </w:rPr>
        <w:t xml:space="preserve"> </w:t>
      </w:r>
      <w:r w:rsidRPr="00914CD1">
        <w:rPr>
          <w:rFonts w:ascii="Roboto" w:hAnsi="Roboto"/>
          <w:sz w:val="20"/>
          <w:szCs w:val="20"/>
        </w:rPr>
        <w:t>named</w:t>
      </w:r>
      <w:r w:rsidRPr="00914CD1">
        <w:rPr>
          <w:rFonts w:ascii="Roboto" w:hAnsi="Roboto"/>
          <w:spacing w:val="15"/>
          <w:sz w:val="20"/>
          <w:szCs w:val="20"/>
        </w:rPr>
        <w:t xml:space="preserve"> </w:t>
      </w:r>
      <w:r w:rsidRPr="00914CD1">
        <w:rPr>
          <w:rFonts w:ascii="Roboto" w:hAnsi="Roboto"/>
          <w:sz w:val="20"/>
          <w:szCs w:val="20"/>
        </w:rPr>
        <w:t>representative</w:t>
      </w:r>
      <w:r w:rsidRPr="00914CD1">
        <w:rPr>
          <w:rFonts w:ascii="Roboto" w:hAnsi="Roboto"/>
          <w:spacing w:val="16"/>
          <w:sz w:val="20"/>
          <w:szCs w:val="20"/>
        </w:rPr>
        <w:t xml:space="preserve"> </w:t>
      </w:r>
      <w:r w:rsidRPr="00914CD1">
        <w:rPr>
          <w:rFonts w:ascii="Roboto" w:hAnsi="Roboto"/>
          <w:sz w:val="20"/>
          <w:szCs w:val="20"/>
        </w:rPr>
        <w:t>issued</w:t>
      </w:r>
      <w:r w:rsidRPr="00914CD1">
        <w:rPr>
          <w:rFonts w:ascii="Roboto" w:hAnsi="Roboto"/>
          <w:spacing w:val="15"/>
          <w:sz w:val="20"/>
          <w:szCs w:val="20"/>
        </w:rPr>
        <w:t xml:space="preserve"> </w:t>
      </w:r>
      <w:r w:rsidRPr="00914CD1">
        <w:rPr>
          <w:rFonts w:ascii="Roboto" w:hAnsi="Roboto"/>
          <w:sz w:val="20"/>
          <w:szCs w:val="20"/>
        </w:rPr>
        <w:t>and</w:t>
      </w:r>
    </w:p>
    <w:p w14:paraId="1F0E5469" w14:textId="77777777" w:rsidR="002774C8" w:rsidRPr="00914CD1" w:rsidRDefault="002774C8">
      <w:pPr>
        <w:jc w:val="both"/>
        <w:rPr>
          <w:rFonts w:ascii="Roboto" w:hAnsi="Roboto"/>
          <w:sz w:val="20"/>
          <w:szCs w:val="20"/>
        </w:rPr>
        <w:sectPr w:rsidR="002774C8" w:rsidRPr="00914CD1">
          <w:headerReference w:type="default" r:id="rId10"/>
          <w:type w:val="continuous"/>
          <w:pgSz w:w="11920" w:h="16860"/>
          <w:pgMar w:top="900" w:right="1480" w:bottom="280" w:left="1680" w:header="720" w:footer="720" w:gutter="0"/>
          <w:cols w:space="720"/>
        </w:sectPr>
      </w:pPr>
    </w:p>
    <w:p w14:paraId="03C90E60" w14:textId="77777777" w:rsidR="002774C8" w:rsidRPr="00914CD1" w:rsidRDefault="002774C8">
      <w:pPr>
        <w:pStyle w:val="BodyText"/>
        <w:spacing w:before="9"/>
        <w:rPr>
          <w:rFonts w:ascii="Roboto" w:hAnsi="Roboto"/>
          <w:sz w:val="20"/>
          <w:szCs w:val="20"/>
        </w:rPr>
      </w:pPr>
    </w:p>
    <w:p w14:paraId="53391E43" w14:textId="77777777" w:rsidR="002774C8" w:rsidRPr="00914CD1" w:rsidRDefault="00CC39B4">
      <w:pPr>
        <w:pStyle w:val="BodyText"/>
        <w:spacing w:before="95" w:line="235" w:lineRule="auto"/>
        <w:ind w:left="839" w:right="327"/>
        <w:jc w:val="both"/>
        <w:rPr>
          <w:rFonts w:ascii="Roboto" w:hAnsi="Roboto"/>
          <w:sz w:val="20"/>
          <w:szCs w:val="20"/>
        </w:rPr>
      </w:pPr>
      <w:r w:rsidRPr="00914CD1">
        <w:rPr>
          <w:rFonts w:ascii="Roboto" w:hAnsi="Roboto"/>
          <w:sz w:val="20"/>
          <w:szCs w:val="20"/>
        </w:rPr>
        <w:t>signed by one of these authorities. Full powers are distinct from credentials. Credentials alone are not adequate for the purpose of signing a treaty.</w:t>
      </w:r>
    </w:p>
    <w:p w14:paraId="514AE2AE" w14:textId="77777777" w:rsidR="002774C8" w:rsidRPr="00914CD1" w:rsidRDefault="002774C8">
      <w:pPr>
        <w:pStyle w:val="BodyText"/>
        <w:spacing w:before="4"/>
        <w:rPr>
          <w:rFonts w:ascii="Roboto" w:hAnsi="Roboto"/>
          <w:sz w:val="20"/>
          <w:szCs w:val="20"/>
        </w:rPr>
      </w:pPr>
    </w:p>
    <w:p w14:paraId="40E70E18" w14:textId="4026D124" w:rsidR="002774C8" w:rsidRDefault="00CC39B4">
      <w:pPr>
        <w:pStyle w:val="ListParagraph"/>
        <w:numPr>
          <w:ilvl w:val="0"/>
          <w:numId w:val="1"/>
        </w:numPr>
        <w:tabs>
          <w:tab w:val="left" w:pos="840"/>
        </w:tabs>
        <w:jc w:val="both"/>
        <w:rPr>
          <w:rFonts w:ascii="Roboto" w:hAnsi="Roboto"/>
          <w:sz w:val="20"/>
          <w:szCs w:val="20"/>
        </w:rPr>
      </w:pPr>
      <w:r w:rsidRPr="00914CD1">
        <w:rPr>
          <w:rFonts w:ascii="Roboto" w:hAnsi="Roboto"/>
          <w:sz w:val="20"/>
          <w:szCs w:val="20"/>
        </w:rPr>
        <w:t xml:space="preserve">Both, the credentials and the full powers shall be submitted to the Secretariat before the end of the first session. The Bureau shall examine the credentials and the full powers and submit the report thereon to the Conference of </w:t>
      </w:r>
      <w:r w:rsidRPr="00914CD1">
        <w:rPr>
          <w:rFonts w:ascii="Roboto" w:hAnsi="Roboto"/>
          <w:spacing w:val="-6"/>
          <w:sz w:val="20"/>
          <w:szCs w:val="20"/>
        </w:rPr>
        <w:t xml:space="preserve">the </w:t>
      </w:r>
      <w:r w:rsidRPr="00914CD1">
        <w:rPr>
          <w:rFonts w:ascii="Roboto" w:hAnsi="Roboto"/>
          <w:sz w:val="20"/>
          <w:szCs w:val="20"/>
        </w:rPr>
        <w:t>Parties for decision.</w:t>
      </w:r>
    </w:p>
    <w:p w14:paraId="2C321B96" w14:textId="77777777" w:rsidR="00914CD1" w:rsidRPr="00914CD1" w:rsidRDefault="00914CD1" w:rsidP="00914CD1">
      <w:pPr>
        <w:pStyle w:val="ListParagraph"/>
        <w:tabs>
          <w:tab w:val="left" w:pos="840"/>
        </w:tabs>
        <w:ind w:firstLine="0"/>
        <w:jc w:val="left"/>
        <w:rPr>
          <w:rFonts w:ascii="Roboto" w:hAnsi="Roboto"/>
          <w:sz w:val="20"/>
          <w:szCs w:val="20"/>
        </w:rPr>
      </w:pPr>
    </w:p>
    <w:p w14:paraId="7B14833C" w14:textId="77777777" w:rsidR="002774C8" w:rsidRPr="00914CD1" w:rsidRDefault="00CC39B4">
      <w:pPr>
        <w:pStyle w:val="ListParagraph"/>
        <w:numPr>
          <w:ilvl w:val="0"/>
          <w:numId w:val="1"/>
        </w:numPr>
        <w:tabs>
          <w:tab w:val="left" w:pos="840"/>
        </w:tabs>
        <w:spacing w:before="12" w:line="235" w:lineRule="auto"/>
        <w:ind w:right="322"/>
        <w:jc w:val="both"/>
        <w:rPr>
          <w:rFonts w:ascii="Roboto" w:hAnsi="Roboto"/>
          <w:sz w:val="20"/>
          <w:szCs w:val="20"/>
        </w:rPr>
      </w:pPr>
      <w:r w:rsidRPr="00914CD1">
        <w:rPr>
          <w:rFonts w:ascii="Roboto" w:hAnsi="Roboto"/>
          <w:sz w:val="20"/>
          <w:szCs w:val="20"/>
        </w:rPr>
        <w:t xml:space="preserve">Please note that submission of credentials and full powers prior to the </w:t>
      </w:r>
      <w:r w:rsidRPr="00914CD1">
        <w:rPr>
          <w:rFonts w:ascii="Roboto" w:hAnsi="Roboto"/>
          <w:spacing w:val="-3"/>
          <w:sz w:val="20"/>
          <w:szCs w:val="20"/>
        </w:rPr>
        <w:t xml:space="preserve">Meeting </w:t>
      </w:r>
      <w:r w:rsidRPr="00914CD1">
        <w:rPr>
          <w:rFonts w:ascii="Roboto" w:hAnsi="Roboto"/>
          <w:sz w:val="20"/>
          <w:szCs w:val="20"/>
        </w:rPr>
        <w:t>would facilitate the advance clearing process by the</w:t>
      </w:r>
      <w:r w:rsidRPr="00914CD1">
        <w:rPr>
          <w:rFonts w:ascii="Roboto" w:hAnsi="Roboto"/>
          <w:spacing w:val="1"/>
          <w:sz w:val="20"/>
          <w:szCs w:val="20"/>
        </w:rPr>
        <w:t xml:space="preserve"> </w:t>
      </w:r>
      <w:r w:rsidRPr="00914CD1">
        <w:rPr>
          <w:rFonts w:ascii="Roboto" w:hAnsi="Roboto"/>
          <w:sz w:val="20"/>
          <w:szCs w:val="20"/>
        </w:rPr>
        <w:t>Secretariat.</w:t>
      </w:r>
    </w:p>
    <w:p w14:paraId="5CFB90CD" w14:textId="77777777" w:rsidR="002774C8" w:rsidRPr="00914CD1" w:rsidRDefault="002774C8">
      <w:pPr>
        <w:pStyle w:val="BodyText"/>
        <w:spacing w:before="4"/>
        <w:rPr>
          <w:rFonts w:ascii="Roboto" w:hAnsi="Roboto"/>
          <w:sz w:val="20"/>
          <w:szCs w:val="20"/>
        </w:rPr>
      </w:pPr>
    </w:p>
    <w:p w14:paraId="39EEF9FD" w14:textId="4817E532" w:rsidR="002774C8" w:rsidRPr="00914CD1" w:rsidRDefault="00CC39B4">
      <w:pPr>
        <w:pStyle w:val="ListParagraph"/>
        <w:numPr>
          <w:ilvl w:val="0"/>
          <w:numId w:val="1"/>
        </w:numPr>
        <w:tabs>
          <w:tab w:val="left" w:pos="840"/>
        </w:tabs>
        <w:ind w:right="324"/>
        <w:jc w:val="both"/>
        <w:rPr>
          <w:rFonts w:ascii="Roboto" w:hAnsi="Roboto"/>
          <w:sz w:val="20"/>
          <w:szCs w:val="20"/>
        </w:rPr>
      </w:pPr>
      <w:r w:rsidRPr="00914CD1">
        <w:rPr>
          <w:rFonts w:ascii="Roboto" w:hAnsi="Roboto"/>
          <w:sz w:val="20"/>
          <w:szCs w:val="20"/>
        </w:rPr>
        <w:t xml:space="preserve">Submission of credentials and full powers is vital for full participation in </w:t>
      </w:r>
      <w:r w:rsidRPr="00914CD1">
        <w:rPr>
          <w:rFonts w:ascii="Roboto" w:hAnsi="Roboto"/>
          <w:spacing w:val="-5"/>
          <w:sz w:val="20"/>
          <w:szCs w:val="20"/>
        </w:rPr>
        <w:t xml:space="preserve">the </w:t>
      </w:r>
      <w:r w:rsidRPr="00914CD1">
        <w:rPr>
          <w:rFonts w:ascii="Roboto" w:hAnsi="Roboto"/>
          <w:sz w:val="20"/>
          <w:szCs w:val="20"/>
        </w:rPr>
        <w:t xml:space="preserve">Meeting. The absence of credentials or any ambiguity therein may affect </w:t>
      </w:r>
      <w:r w:rsidRPr="00914CD1">
        <w:rPr>
          <w:rFonts w:ascii="Roboto" w:hAnsi="Roboto"/>
          <w:spacing w:val="-5"/>
          <w:sz w:val="20"/>
          <w:szCs w:val="20"/>
        </w:rPr>
        <w:t xml:space="preserve">the </w:t>
      </w:r>
      <w:r w:rsidRPr="00914CD1">
        <w:rPr>
          <w:rFonts w:ascii="Roboto" w:hAnsi="Roboto"/>
          <w:sz w:val="20"/>
          <w:szCs w:val="20"/>
        </w:rPr>
        <w:t xml:space="preserve">exercise of right to vote. Signature of a treaty without proper full powers is not acceptable. If credentials and/or full powers are submitted in copy or by fax, </w:t>
      </w:r>
      <w:r w:rsidRPr="00914CD1">
        <w:rPr>
          <w:rFonts w:ascii="Roboto" w:hAnsi="Roboto"/>
          <w:spacing w:val="-7"/>
          <w:sz w:val="20"/>
          <w:szCs w:val="20"/>
        </w:rPr>
        <w:t xml:space="preserve">it </w:t>
      </w:r>
      <w:r w:rsidRPr="00914CD1">
        <w:rPr>
          <w:rFonts w:ascii="Roboto" w:hAnsi="Roboto"/>
          <w:sz w:val="20"/>
          <w:szCs w:val="20"/>
        </w:rPr>
        <w:t>is understood that the delegation will submit the orig</w:t>
      </w:r>
      <w:r w:rsidR="00325AAE" w:rsidRPr="00914CD1">
        <w:rPr>
          <w:rFonts w:ascii="Roboto" w:hAnsi="Roboto"/>
          <w:sz w:val="20"/>
          <w:szCs w:val="20"/>
        </w:rPr>
        <w:t>inal not later than twenty-four</w:t>
      </w:r>
      <w:r w:rsidRPr="00914CD1">
        <w:rPr>
          <w:rFonts w:ascii="Roboto" w:hAnsi="Roboto"/>
          <w:sz w:val="20"/>
          <w:szCs w:val="20"/>
        </w:rPr>
        <w:t xml:space="preserve"> hours prior the closure of the Meeting </w:t>
      </w:r>
      <w:r w:rsidR="00E41C8B" w:rsidRPr="00914CD1">
        <w:rPr>
          <w:rFonts w:ascii="Roboto" w:hAnsi="Roboto"/>
          <w:sz w:val="20"/>
          <w:szCs w:val="20"/>
        </w:rPr>
        <w:t>(by 17:00, 21 October</w:t>
      </w:r>
      <w:r w:rsidRPr="00914CD1">
        <w:rPr>
          <w:rFonts w:ascii="Roboto" w:hAnsi="Roboto"/>
          <w:sz w:val="20"/>
          <w:szCs w:val="20"/>
        </w:rPr>
        <w:t xml:space="preserve"> </w:t>
      </w:r>
      <w:r w:rsidR="00E41C8B" w:rsidRPr="00914CD1">
        <w:rPr>
          <w:rFonts w:ascii="Roboto" w:hAnsi="Roboto"/>
          <w:spacing w:val="-3"/>
          <w:sz w:val="20"/>
          <w:szCs w:val="20"/>
        </w:rPr>
        <w:t>2022</w:t>
      </w:r>
      <w:r w:rsidRPr="00914CD1">
        <w:rPr>
          <w:rFonts w:ascii="Roboto" w:hAnsi="Roboto"/>
          <w:sz w:val="20"/>
          <w:szCs w:val="20"/>
        </w:rPr>
        <w:t>).</w:t>
      </w:r>
    </w:p>
    <w:p w14:paraId="1FF93FDF" w14:textId="77777777" w:rsidR="002774C8" w:rsidRPr="00914CD1" w:rsidRDefault="002774C8">
      <w:pPr>
        <w:pStyle w:val="BodyText"/>
        <w:spacing w:before="11"/>
        <w:rPr>
          <w:rFonts w:ascii="Roboto" w:hAnsi="Roboto"/>
          <w:sz w:val="20"/>
          <w:szCs w:val="20"/>
        </w:rPr>
      </w:pPr>
    </w:p>
    <w:p w14:paraId="38140323" w14:textId="77777777" w:rsidR="002774C8" w:rsidRPr="00914CD1" w:rsidRDefault="00CC39B4">
      <w:pPr>
        <w:pStyle w:val="Heading1"/>
        <w:rPr>
          <w:rFonts w:ascii="Roboto" w:hAnsi="Roboto"/>
          <w:sz w:val="20"/>
          <w:szCs w:val="20"/>
        </w:rPr>
      </w:pPr>
      <w:r w:rsidRPr="00914CD1">
        <w:rPr>
          <w:rFonts w:ascii="Roboto" w:hAnsi="Roboto"/>
          <w:sz w:val="20"/>
          <w:szCs w:val="20"/>
        </w:rPr>
        <w:t>Issuance of credentials</w:t>
      </w:r>
    </w:p>
    <w:p w14:paraId="72C9273C" w14:textId="77777777" w:rsidR="002774C8" w:rsidRPr="00914CD1" w:rsidRDefault="002774C8">
      <w:pPr>
        <w:pStyle w:val="BodyText"/>
        <w:spacing w:before="3"/>
        <w:rPr>
          <w:rFonts w:ascii="Roboto" w:hAnsi="Roboto"/>
          <w:b/>
          <w:sz w:val="20"/>
          <w:szCs w:val="20"/>
        </w:rPr>
      </w:pPr>
    </w:p>
    <w:p w14:paraId="29F31A9D" w14:textId="77777777" w:rsidR="002774C8" w:rsidRPr="00914CD1" w:rsidRDefault="00CC39B4">
      <w:pPr>
        <w:pStyle w:val="ListParagraph"/>
        <w:numPr>
          <w:ilvl w:val="0"/>
          <w:numId w:val="1"/>
        </w:numPr>
        <w:tabs>
          <w:tab w:val="left" w:pos="840"/>
        </w:tabs>
        <w:ind w:right="326"/>
        <w:jc w:val="both"/>
        <w:rPr>
          <w:rFonts w:ascii="Roboto" w:hAnsi="Roboto"/>
          <w:sz w:val="20"/>
          <w:szCs w:val="20"/>
        </w:rPr>
      </w:pPr>
      <w:r w:rsidRPr="00914CD1">
        <w:rPr>
          <w:rFonts w:ascii="Roboto" w:hAnsi="Roboto"/>
          <w:sz w:val="20"/>
          <w:szCs w:val="20"/>
        </w:rPr>
        <w:t xml:space="preserve">The credentials should be issued according to the national legislation and </w:t>
      </w:r>
      <w:r w:rsidRPr="00914CD1">
        <w:rPr>
          <w:rFonts w:ascii="Roboto" w:hAnsi="Roboto"/>
          <w:spacing w:val="-3"/>
          <w:sz w:val="20"/>
          <w:szCs w:val="20"/>
        </w:rPr>
        <w:t xml:space="preserve">must </w:t>
      </w:r>
      <w:r w:rsidRPr="00914CD1">
        <w:rPr>
          <w:rFonts w:ascii="Roboto" w:hAnsi="Roboto"/>
          <w:sz w:val="20"/>
          <w:szCs w:val="20"/>
        </w:rPr>
        <w:t xml:space="preserve">bear the name of the persons who are members of the delegation indicating their positions in the delegation, such as head of delegation, alternative head </w:t>
      </w:r>
      <w:r w:rsidRPr="00914CD1">
        <w:rPr>
          <w:rFonts w:ascii="Roboto" w:hAnsi="Roboto"/>
          <w:spacing w:val="-8"/>
          <w:sz w:val="20"/>
          <w:szCs w:val="20"/>
        </w:rPr>
        <w:t xml:space="preserve">of </w:t>
      </w:r>
      <w:r w:rsidRPr="00914CD1">
        <w:rPr>
          <w:rFonts w:ascii="Roboto" w:hAnsi="Roboto"/>
          <w:sz w:val="20"/>
          <w:szCs w:val="20"/>
        </w:rPr>
        <w:t>the delegation, advisers.</w:t>
      </w:r>
    </w:p>
    <w:p w14:paraId="6E50CF93" w14:textId="77777777" w:rsidR="002774C8" w:rsidRPr="00914CD1" w:rsidRDefault="002774C8">
      <w:pPr>
        <w:pStyle w:val="BodyText"/>
        <w:spacing w:before="1"/>
        <w:rPr>
          <w:rFonts w:ascii="Roboto" w:hAnsi="Roboto"/>
          <w:sz w:val="20"/>
          <w:szCs w:val="20"/>
        </w:rPr>
      </w:pPr>
    </w:p>
    <w:p w14:paraId="2D3832BD" w14:textId="77777777" w:rsidR="002774C8" w:rsidRPr="00914CD1" w:rsidRDefault="00CC39B4">
      <w:pPr>
        <w:pStyle w:val="Heading1"/>
        <w:rPr>
          <w:rFonts w:ascii="Roboto" w:hAnsi="Roboto"/>
          <w:sz w:val="20"/>
          <w:szCs w:val="20"/>
        </w:rPr>
      </w:pPr>
      <w:r w:rsidRPr="00914CD1">
        <w:rPr>
          <w:rFonts w:ascii="Roboto" w:hAnsi="Roboto"/>
          <w:sz w:val="20"/>
          <w:szCs w:val="20"/>
        </w:rPr>
        <w:t>Issuance of full powers</w:t>
      </w:r>
    </w:p>
    <w:p w14:paraId="5FFF4BB5" w14:textId="77777777" w:rsidR="002774C8" w:rsidRPr="00914CD1" w:rsidRDefault="002774C8">
      <w:pPr>
        <w:pStyle w:val="BodyText"/>
        <w:rPr>
          <w:rFonts w:ascii="Roboto" w:hAnsi="Roboto"/>
          <w:b/>
          <w:sz w:val="20"/>
          <w:szCs w:val="20"/>
        </w:rPr>
      </w:pPr>
    </w:p>
    <w:p w14:paraId="600850CB" w14:textId="77777777" w:rsidR="002774C8" w:rsidRPr="00914CD1" w:rsidRDefault="00CC39B4">
      <w:pPr>
        <w:pStyle w:val="ListParagraph"/>
        <w:numPr>
          <w:ilvl w:val="0"/>
          <w:numId w:val="1"/>
        </w:numPr>
        <w:tabs>
          <w:tab w:val="left" w:pos="840"/>
        </w:tabs>
        <w:spacing w:line="254" w:lineRule="auto"/>
        <w:ind w:right="329"/>
        <w:jc w:val="both"/>
        <w:rPr>
          <w:rFonts w:ascii="Roboto" w:hAnsi="Roboto"/>
          <w:sz w:val="20"/>
          <w:szCs w:val="20"/>
        </w:rPr>
      </w:pPr>
      <w:r w:rsidRPr="00914CD1">
        <w:rPr>
          <w:rFonts w:ascii="Roboto" w:hAnsi="Roboto"/>
          <w:sz w:val="20"/>
          <w:szCs w:val="20"/>
        </w:rPr>
        <w:t>Full powers must be issued and signed by one of the three qualified authorities and must unambiguously empower the representative of the Government concerned</w:t>
      </w:r>
      <w:r w:rsidRPr="00914CD1">
        <w:rPr>
          <w:rFonts w:ascii="Roboto" w:hAnsi="Roboto"/>
          <w:spacing w:val="45"/>
          <w:sz w:val="20"/>
          <w:szCs w:val="20"/>
        </w:rPr>
        <w:t xml:space="preserve"> </w:t>
      </w:r>
      <w:r w:rsidRPr="00914CD1">
        <w:rPr>
          <w:rFonts w:ascii="Roboto" w:hAnsi="Roboto"/>
          <w:sz w:val="20"/>
          <w:szCs w:val="20"/>
        </w:rPr>
        <w:t>to</w:t>
      </w:r>
      <w:r w:rsidRPr="00914CD1">
        <w:rPr>
          <w:rFonts w:ascii="Roboto" w:hAnsi="Roboto"/>
          <w:spacing w:val="46"/>
          <w:sz w:val="20"/>
          <w:szCs w:val="20"/>
        </w:rPr>
        <w:t xml:space="preserve"> </w:t>
      </w:r>
      <w:r w:rsidRPr="00914CD1">
        <w:rPr>
          <w:rFonts w:ascii="Roboto" w:hAnsi="Roboto"/>
          <w:sz w:val="20"/>
          <w:szCs w:val="20"/>
        </w:rPr>
        <w:t>sign</w:t>
      </w:r>
      <w:r w:rsidRPr="00914CD1">
        <w:rPr>
          <w:rFonts w:ascii="Roboto" w:hAnsi="Roboto"/>
          <w:spacing w:val="31"/>
          <w:sz w:val="20"/>
          <w:szCs w:val="20"/>
        </w:rPr>
        <w:t xml:space="preserve"> </w:t>
      </w:r>
      <w:r w:rsidRPr="00914CD1">
        <w:rPr>
          <w:rFonts w:ascii="Roboto" w:hAnsi="Roboto"/>
          <w:sz w:val="20"/>
          <w:szCs w:val="20"/>
        </w:rPr>
        <w:t>the</w:t>
      </w:r>
      <w:r w:rsidRPr="00914CD1">
        <w:rPr>
          <w:rFonts w:ascii="Roboto" w:hAnsi="Roboto"/>
          <w:spacing w:val="31"/>
          <w:sz w:val="20"/>
          <w:szCs w:val="20"/>
        </w:rPr>
        <w:t xml:space="preserve"> </w:t>
      </w:r>
      <w:r w:rsidRPr="00914CD1">
        <w:rPr>
          <w:rFonts w:ascii="Roboto" w:hAnsi="Roboto"/>
          <w:sz w:val="20"/>
          <w:szCs w:val="20"/>
        </w:rPr>
        <w:t>treaty</w:t>
      </w:r>
      <w:r w:rsidRPr="00914CD1">
        <w:rPr>
          <w:rFonts w:ascii="Roboto" w:hAnsi="Roboto"/>
          <w:spacing w:val="30"/>
          <w:sz w:val="20"/>
          <w:szCs w:val="20"/>
        </w:rPr>
        <w:t xml:space="preserve"> </w:t>
      </w:r>
      <w:r w:rsidRPr="00914CD1">
        <w:rPr>
          <w:rFonts w:ascii="Roboto" w:hAnsi="Roboto"/>
          <w:sz w:val="20"/>
          <w:szCs w:val="20"/>
        </w:rPr>
        <w:t>or</w:t>
      </w:r>
      <w:r w:rsidRPr="00914CD1">
        <w:rPr>
          <w:rFonts w:ascii="Roboto" w:hAnsi="Roboto"/>
          <w:spacing w:val="31"/>
          <w:sz w:val="20"/>
          <w:szCs w:val="20"/>
        </w:rPr>
        <w:t xml:space="preserve"> </w:t>
      </w:r>
      <w:r w:rsidRPr="00914CD1">
        <w:rPr>
          <w:rFonts w:ascii="Roboto" w:hAnsi="Roboto"/>
          <w:sz w:val="20"/>
          <w:szCs w:val="20"/>
        </w:rPr>
        <w:t>treaties</w:t>
      </w:r>
      <w:r w:rsidRPr="00914CD1">
        <w:rPr>
          <w:rFonts w:ascii="Roboto" w:hAnsi="Roboto"/>
          <w:spacing w:val="31"/>
          <w:sz w:val="20"/>
          <w:szCs w:val="20"/>
        </w:rPr>
        <w:t xml:space="preserve"> </w:t>
      </w:r>
      <w:r w:rsidRPr="00914CD1">
        <w:rPr>
          <w:rFonts w:ascii="Roboto" w:hAnsi="Roboto"/>
          <w:sz w:val="20"/>
          <w:szCs w:val="20"/>
        </w:rPr>
        <w:t>covered</w:t>
      </w:r>
      <w:r w:rsidRPr="00914CD1">
        <w:rPr>
          <w:rFonts w:ascii="Roboto" w:hAnsi="Roboto"/>
          <w:spacing w:val="30"/>
          <w:sz w:val="20"/>
          <w:szCs w:val="20"/>
        </w:rPr>
        <w:t xml:space="preserve"> </w:t>
      </w:r>
      <w:r w:rsidRPr="00914CD1">
        <w:rPr>
          <w:rFonts w:ascii="Roboto" w:hAnsi="Roboto"/>
          <w:sz w:val="20"/>
          <w:szCs w:val="20"/>
        </w:rPr>
        <w:t>by</w:t>
      </w:r>
      <w:r w:rsidRPr="00914CD1">
        <w:rPr>
          <w:rFonts w:ascii="Roboto" w:hAnsi="Roboto"/>
          <w:spacing w:val="31"/>
          <w:sz w:val="20"/>
          <w:szCs w:val="20"/>
        </w:rPr>
        <w:t xml:space="preserve"> </w:t>
      </w:r>
      <w:r w:rsidRPr="00914CD1">
        <w:rPr>
          <w:rFonts w:ascii="Roboto" w:hAnsi="Roboto"/>
          <w:sz w:val="20"/>
          <w:szCs w:val="20"/>
        </w:rPr>
        <w:t>full</w:t>
      </w:r>
      <w:r w:rsidRPr="00914CD1">
        <w:rPr>
          <w:rFonts w:ascii="Roboto" w:hAnsi="Roboto"/>
          <w:spacing w:val="31"/>
          <w:sz w:val="20"/>
          <w:szCs w:val="20"/>
        </w:rPr>
        <w:t xml:space="preserve"> </w:t>
      </w:r>
      <w:r w:rsidRPr="00914CD1">
        <w:rPr>
          <w:rFonts w:ascii="Roboto" w:hAnsi="Roboto"/>
          <w:sz w:val="20"/>
          <w:szCs w:val="20"/>
        </w:rPr>
        <w:t>powers.</w:t>
      </w:r>
      <w:r w:rsidRPr="00914CD1">
        <w:rPr>
          <w:rFonts w:ascii="Roboto" w:hAnsi="Roboto"/>
          <w:spacing w:val="31"/>
          <w:sz w:val="20"/>
          <w:szCs w:val="20"/>
        </w:rPr>
        <w:t xml:space="preserve"> </w:t>
      </w:r>
      <w:r w:rsidRPr="00914CD1">
        <w:rPr>
          <w:rFonts w:ascii="Roboto" w:hAnsi="Roboto"/>
          <w:sz w:val="20"/>
          <w:szCs w:val="20"/>
        </w:rPr>
        <w:t>Full</w:t>
      </w:r>
      <w:r w:rsidRPr="00914CD1">
        <w:rPr>
          <w:rFonts w:ascii="Roboto" w:hAnsi="Roboto"/>
          <w:spacing w:val="30"/>
          <w:sz w:val="20"/>
          <w:szCs w:val="20"/>
        </w:rPr>
        <w:t xml:space="preserve"> </w:t>
      </w:r>
      <w:r w:rsidRPr="00914CD1">
        <w:rPr>
          <w:rFonts w:ascii="Roboto" w:hAnsi="Roboto"/>
          <w:spacing w:val="-3"/>
          <w:sz w:val="20"/>
          <w:szCs w:val="20"/>
        </w:rPr>
        <w:t>powers</w:t>
      </w:r>
    </w:p>
    <w:p w14:paraId="3A10671E" w14:textId="77777777" w:rsidR="002774C8" w:rsidRPr="00914CD1" w:rsidRDefault="00CC39B4">
      <w:pPr>
        <w:pStyle w:val="BodyText"/>
        <w:spacing w:line="254" w:lineRule="exact"/>
        <w:ind w:left="839"/>
        <w:jc w:val="both"/>
        <w:rPr>
          <w:rFonts w:ascii="Roboto" w:hAnsi="Roboto"/>
          <w:sz w:val="20"/>
          <w:szCs w:val="20"/>
        </w:rPr>
      </w:pPr>
      <w:r w:rsidRPr="00914CD1">
        <w:rPr>
          <w:rFonts w:ascii="Roboto" w:hAnsi="Roboto"/>
          <w:sz w:val="20"/>
          <w:szCs w:val="20"/>
        </w:rPr>
        <w:t>must be granted to a given individual and indicate his name and surname. Due</w:t>
      </w:r>
    </w:p>
    <w:p w14:paraId="2250CEE7" w14:textId="77777777" w:rsidR="002774C8" w:rsidRPr="00914CD1" w:rsidRDefault="00CC39B4">
      <w:pPr>
        <w:pStyle w:val="BodyText"/>
        <w:spacing w:before="10" w:line="254" w:lineRule="auto"/>
        <w:ind w:left="839" w:right="333"/>
        <w:jc w:val="both"/>
        <w:rPr>
          <w:rFonts w:ascii="Roboto" w:hAnsi="Roboto"/>
          <w:sz w:val="20"/>
          <w:szCs w:val="20"/>
        </w:rPr>
      </w:pPr>
      <w:r w:rsidRPr="00914CD1">
        <w:rPr>
          <w:rFonts w:ascii="Roboto" w:hAnsi="Roboto"/>
          <w:sz w:val="20"/>
          <w:szCs w:val="20"/>
        </w:rPr>
        <w:t>to the individual character of the full powers, it is prudent to name at least two representatives, in case one is hindered by some unforeseen circumstance from performing the designated act.</w:t>
      </w:r>
    </w:p>
    <w:p w14:paraId="111E4811" w14:textId="77777777" w:rsidR="002774C8" w:rsidRPr="00914CD1" w:rsidRDefault="002774C8">
      <w:pPr>
        <w:pStyle w:val="BodyText"/>
        <w:spacing w:before="10"/>
        <w:rPr>
          <w:rFonts w:ascii="Roboto" w:hAnsi="Roboto"/>
          <w:sz w:val="20"/>
          <w:szCs w:val="20"/>
        </w:rPr>
      </w:pPr>
    </w:p>
    <w:p w14:paraId="51BF66FA" w14:textId="77777777" w:rsidR="002774C8" w:rsidRPr="00914CD1" w:rsidRDefault="00CC39B4">
      <w:pPr>
        <w:pStyle w:val="ListParagraph"/>
        <w:numPr>
          <w:ilvl w:val="0"/>
          <w:numId w:val="1"/>
        </w:numPr>
        <w:tabs>
          <w:tab w:val="left" w:pos="840"/>
        </w:tabs>
        <w:spacing w:line="252" w:lineRule="auto"/>
        <w:ind w:right="323"/>
        <w:jc w:val="both"/>
        <w:rPr>
          <w:rFonts w:ascii="Roboto" w:hAnsi="Roboto"/>
          <w:sz w:val="20"/>
          <w:szCs w:val="20"/>
        </w:rPr>
      </w:pPr>
      <w:r w:rsidRPr="00914CD1">
        <w:rPr>
          <w:rFonts w:ascii="Roboto" w:hAnsi="Roboto"/>
          <w:sz w:val="20"/>
          <w:szCs w:val="20"/>
        </w:rPr>
        <w:t>Full powers are usually limited to one specif</w:t>
      </w:r>
      <w:r w:rsidR="00325AAE" w:rsidRPr="00914CD1">
        <w:rPr>
          <w:rFonts w:ascii="Roboto" w:hAnsi="Roboto"/>
          <w:sz w:val="20"/>
          <w:szCs w:val="20"/>
        </w:rPr>
        <w:t>ic treaty and must indicate the</w:t>
      </w:r>
      <w:r w:rsidRPr="00914CD1">
        <w:rPr>
          <w:rFonts w:ascii="Roboto" w:hAnsi="Roboto"/>
          <w:sz w:val="20"/>
          <w:szCs w:val="20"/>
        </w:rPr>
        <w:t xml:space="preserve"> title of the treaty</w:t>
      </w:r>
      <w:r w:rsidRPr="00914CD1">
        <w:rPr>
          <w:rFonts w:ascii="Roboto" w:hAnsi="Roboto"/>
          <w:i/>
          <w:sz w:val="20"/>
          <w:szCs w:val="20"/>
        </w:rPr>
        <w:t xml:space="preserve">. </w:t>
      </w:r>
      <w:r w:rsidRPr="00914CD1">
        <w:rPr>
          <w:rFonts w:ascii="Roboto" w:hAnsi="Roboto"/>
          <w:sz w:val="20"/>
          <w:szCs w:val="20"/>
        </w:rPr>
        <w:t xml:space="preserve">If the title of the treaty is not yet agreed, the full </w:t>
      </w:r>
      <w:r w:rsidRPr="00914CD1">
        <w:rPr>
          <w:rFonts w:ascii="Roboto" w:hAnsi="Roboto"/>
          <w:spacing w:val="-3"/>
          <w:sz w:val="20"/>
          <w:szCs w:val="20"/>
        </w:rPr>
        <w:t>powers</w:t>
      </w:r>
      <w:r w:rsidRPr="00914CD1">
        <w:rPr>
          <w:rFonts w:ascii="Roboto" w:hAnsi="Roboto"/>
          <w:spacing w:val="54"/>
          <w:sz w:val="20"/>
          <w:szCs w:val="20"/>
        </w:rPr>
        <w:t xml:space="preserve"> </w:t>
      </w:r>
      <w:r w:rsidRPr="00914CD1">
        <w:rPr>
          <w:rFonts w:ascii="Roboto" w:hAnsi="Roboto"/>
          <w:sz w:val="20"/>
          <w:szCs w:val="20"/>
        </w:rPr>
        <w:t xml:space="preserve">must indicate the subject matter and the name of the conference or </w:t>
      </w:r>
      <w:r w:rsidRPr="00914CD1">
        <w:rPr>
          <w:rFonts w:ascii="Roboto" w:hAnsi="Roboto"/>
          <w:spacing w:val="-5"/>
          <w:sz w:val="20"/>
          <w:szCs w:val="20"/>
        </w:rPr>
        <w:t xml:space="preserve">the </w:t>
      </w:r>
      <w:r w:rsidRPr="00914CD1">
        <w:rPr>
          <w:rFonts w:ascii="Roboto" w:hAnsi="Roboto"/>
          <w:sz w:val="20"/>
          <w:szCs w:val="20"/>
        </w:rPr>
        <w:t>international organization where the negotiations are taking</w:t>
      </w:r>
      <w:r w:rsidRPr="00914CD1">
        <w:rPr>
          <w:rFonts w:ascii="Roboto" w:hAnsi="Roboto"/>
          <w:spacing w:val="1"/>
          <w:sz w:val="20"/>
          <w:szCs w:val="20"/>
        </w:rPr>
        <w:t xml:space="preserve"> </w:t>
      </w:r>
      <w:r w:rsidRPr="00914CD1">
        <w:rPr>
          <w:rFonts w:ascii="Roboto" w:hAnsi="Roboto"/>
          <w:sz w:val="20"/>
          <w:szCs w:val="20"/>
        </w:rPr>
        <w:t>place.</w:t>
      </w:r>
    </w:p>
    <w:p w14:paraId="36DE6481" w14:textId="77777777" w:rsidR="002774C8" w:rsidRPr="00914CD1" w:rsidRDefault="002774C8">
      <w:pPr>
        <w:pStyle w:val="BodyText"/>
        <w:spacing w:before="10"/>
        <w:rPr>
          <w:rFonts w:ascii="Roboto" w:hAnsi="Roboto"/>
          <w:sz w:val="20"/>
          <w:szCs w:val="20"/>
        </w:rPr>
      </w:pPr>
    </w:p>
    <w:p w14:paraId="0CC280FB" w14:textId="77777777" w:rsidR="002774C8" w:rsidRPr="00914CD1" w:rsidRDefault="00CC39B4">
      <w:pPr>
        <w:pStyle w:val="ListParagraph"/>
        <w:numPr>
          <w:ilvl w:val="0"/>
          <w:numId w:val="1"/>
        </w:numPr>
        <w:tabs>
          <w:tab w:val="left" w:pos="840"/>
        </w:tabs>
        <w:ind w:right="0" w:hanging="362"/>
        <w:rPr>
          <w:rFonts w:ascii="Roboto" w:hAnsi="Roboto"/>
          <w:sz w:val="20"/>
          <w:szCs w:val="20"/>
        </w:rPr>
      </w:pPr>
      <w:r w:rsidRPr="00914CD1">
        <w:rPr>
          <w:rFonts w:ascii="Roboto" w:hAnsi="Roboto"/>
          <w:sz w:val="20"/>
          <w:szCs w:val="20"/>
        </w:rPr>
        <w:t>Date and place of signature must be indicated.</w:t>
      </w:r>
    </w:p>
    <w:p w14:paraId="1CDAE80A" w14:textId="77777777" w:rsidR="002774C8" w:rsidRPr="00914CD1" w:rsidRDefault="002774C8">
      <w:pPr>
        <w:pStyle w:val="BodyText"/>
        <w:spacing w:before="3"/>
        <w:rPr>
          <w:rFonts w:ascii="Roboto" w:hAnsi="Roboto"/>
          <w:sz w:val="20"/>
          <w:szCs w:val="20"/>
        </w:rPr>
      </w:pPr>
    </w:p>
    <w:p w14:paraId="15048CB8" w14:textId="77777777" w:rsidR="002774C8" w:rsidRPr="00914CD1" w:rsidRDefault="00CC39B4">
      <w:pPr>
        <w:pStyle w:val="Heading1"/>
        <w:rPr>
          <w:rFonts w:ascii="Roboto" w:hAnsi="Roboto"/>
          <w:sz w:val="20"/>
          <w:szCs w:val="20"/>
        </w:rPr>
      </w:pPr>
      <w:r w:rsidRPr="00914CD1">
        <w:rPr>
          <w:rFonts w:ascii="Roboto" w:hAnsi="Roboto"/>
          <w:sz w:val="20"/>
          <w:szCs w:val="20"/>
        </w:rPr>
        <w:t>Language</w:t>
      </w:r>
    </w:p>
    <w:p w14:paraId="6A973473" w14:textId="77777777" w:rsidR="002774C8" w:rsidRPr="00914CD1" w:rsidRDefault="002774C8">
      <w:pPr>
        <w:pStyle w:val="BodyText"/>
        <w:spacing w:before="4"/>
        <w:rPr>
          <w:rFonts w:ascii="Roboto" w:hAnsi="Roboto"/>
          <w:b/>
          <w:sz w:val="20"/>
          <w:szCs w:val="20"/>
        </w:rPr>
      </w:pPr>
    </w:p>
    <w:p w14:paraId="45C4162A" w14:textId="77777777" w:rsidR="002774C8" w:rsidRPr="00914CD1" w:rsidRDefault="00CC39B4">
      <w:pPr>
        <w:pStyle w:val="ListParagraph"/>
        <w:numPr>
          <w:ilvl w:val="0"/>
          <w:numId w:val="1"/>
        </w:numPr>
        <w:tabs>
          <w:tab w:val="left" w:pos="840"/>
        </w:tabs>
        <w:jc w:val="both"/>
        <w:rPr>
          <w:rFonts w:ascii="Roboto" w:hAnsi="Roboto"/>
          <w:sz w:val="20"/>
          <w:szCs w:val="20"/>
        </w:rPr>
      </w:pPr>
      <w:r w:rsidRPr="00914CD1">
        <w:rPr>
          <w:rFonts w:ascii="Roboto" w:hAnsi="Roboto"/>
          <w:sz w:val="20"/>
          <w:szCs w:val="20"/>
        </w:rPr>
        <w:t xml:space="preserve">If credentials and/or full powers are issued in a language other than </w:t>
      </w:r>
      <w:r w:rsidRPr="00914CD1">
        <w:rPr>
          <w:rFonts w:ascii="Roboto" w:hAnsi="Roboto"/>
          <w:spacing w:val="-6"/>
          <w:sz w:val="20"/>
          <w:szCs w:val="20"/>
        </w:rPr>
        <w:t xml:space="preserve">the </w:t>
      </w:r>
      <w:r w:rsidRPr="00914CD1">
        <w:rPr>
          <w:rFonts w:ascii="Roboto" w:hAnsi="Roboto"/>
          <w:sz w:val="20"/>
          <w:szCs w:val="20"/>
        </w:rPr>
        <w:t xml:space="preserve">languages of the Meeting provided by the Secretariat (English and Russian) </w:t>
      </w:r>
      <w:r w:rsidRPr="00914CD1">
        <w:rPr>
          <w:rFonts w:ascii="Roboto" w:hAnsi="Roboto"/>
          <w:spacing w:val="-6"/>
          <w:sz w:val="20"/>
          <w:szCs w:val="20"/>
        </w:rPr>
        <w:t xml:space="preserve">as </w:t>
      </w:r>
      <w:r w:rsidR="00F26EDD" w:rsidRPr="00914CD1">
        <w:rPr>
          <w:rFonts w:ascii="Roboto" w:hAnsi="Roboto"/>
          <w:sz w:val="20"/>
          <w:szCs w:val="20"/>
        </w:rPr>
        <w:t>set forth in Rule</w:t>
      </w:r>
      <w:r w:rsidRPr="00914CD1">
        <w:rPr>
          <w:rFonts w:ascii="Roboto" w:hAnsi="Roboto"/>
          <w:sz w:val="20"/>
          <w:szCs w:val="20"/>
        </w:rPr>
        <w:t xml:space="preserve"> 39 of the Rules of procedure, they shall be accompanied by an official translation into one of these languages.</w:t>
      </w:r>
    </w:p>
    <w:p w14:paraId="0E9322CD" w14:textId="77777777" w:rsidR="002774C8" w:rsidRPr="00914CD1" w:rsidRDefault="002774C8">
      <w:pPr>
        <w:jc w:val="both"/>
        <w:rPr>
          <w:rFonts w:ascii="Roboto" w:hAnsi="Roboto"/>
          <w:sz w:val="20"/>
          <w:szCs w:val="20"/>
        </w:rPr>
        <w:sectPr w:rsidR="002774C8" w:rsidRPr="00914CD1">
          <w:headerReference w:type="default" r:id="rId11"/>
          <w:pgSz w:w="11920" w:h="16860"/>
          <w:pgMar w:top="1220" w:right="1480" w:bottom="280" w:left="1680" w:header="707" w:footer="0" w:gutter="0"/>
          <w:pgNumType w:start="2"/>
          <w:cols w:space="720"/>
        </w:sectPr>
      </w:pPr>
    </w:p>
    <w:p w14:paraId="3DAAC846" w14:textId="77777777" w:rsidR="002774C8" w:rsidRPr="00914CD1" w:rsidRDefault="002774C8">
      <w:pPr>
        <w:pStyle w:val="BodyText"/>
        <w:spacing w:before="9"/>
        <w:rPr>
          <w:rFonts w:ascii="Roboto" w:hAnsi="Roboto"/>
          <w:sz w:val="20"/>
          <w:szCs w:val="20"/>
        </w:rPr>
      </w:pPr>
    </w:p>
    <w:p w14:paraId="5BD1E8F0" w14:textId="77777777" w:rsidR="002774C8" w:rsidRPr="00914CD1" w:rsidRDefault="00CC39B4">
      <w:pPr>
        <w:pStyle w:val="BodyText"/>
        <w:spacing w:before="91" w:line="273" w:lineRule="exact"/>
        <w:ind w:left="148" w:right="364"/>
        <w:jc w:val="center"/>
        <w:rPr>
          <w:rFonts w:ascii="Roboto" w:hAnsi="Roboto"/>
          <w:sz w:val="20"/>
          <w:szCs w:val="20"/>
        </w:rPr>
      </w:pPr>
      <w:r w:rsidRPr="00914CD1">
        <w:rPr>
          <w:rFonts w:ascii="Roboto" w:hAnsi="Roboto"/>
          <w:sz w:val="20"/>
          <w:szCs w:val="20"/>
          <w:u w:val="single"/>
        </w:rPr>
        <w:t>SAMPLE FORMAT FOR CREDENTIALS</w:t>
      </w:r>
    </w:p>
    <w:p w14:paraId="1EE23248" w14:textId="6435127B" w:rsidR="002774C8" w:rsidRPr="00914CD1" w:rsidRDefault="00CC39B4">
      <w:pPr>
        <w:pStyle w:val="BodyText"/>
        <w:spacing w:line="273" w:lineRule="exact"/>
        <w:ind w:left="148" w:right="364"/>
        <w:jc w:val="center"/>
        <w:rPr>
          <w:rFonts w:ascii="Roboto" w:hAnsi="Roboto"/>
          <w:sz w:val="20"/>
          <w:szCs w:val="20"/>
        </w:rPr>
      </w:pPr>
      <w:r w:rsidRPr="00914CD1">
        <w:rPr>
          <w:rFonts w:ascii="Roboto" w:hAnsi="Roboto"/>
          <w:sz w:val="20"/>
          <w:szCs w:val="20"/>
          <w:u w:val="single"/>
        </w:rPr>
        <w:t xml:space="preserve">FOR THE </w:t>
      </w:r>
      <w:r w:rsidR="00464BA8">
        <w:rPr>
          <w:rFonts w:ascii="Roboto" w:hAnsi="Roboto"/>
          <w:sz w:val="20"/>
          <w:szCs w:val="20"/>
          <w:u w:val="single"/>
        </w:rPr>
        <w:t>FIHTH</w:t>
      </w:r>
      <w:r w:rsidRPr="00914CD1">
        <w:rPr>
          <w:rFonts w:ascii="Roboto" w:hAnsi="Roboto"/>
          <w:sz w:val="20"/>
          <w:szCs w:val="20"/>
          <w:u w:val="single"/>
        </w:rPr>
        <w:t xml:space="preserve"> MEETING OF THE CONFERENCE OF THE PARTIES TO</w:t>
      </w:r>
    </w:p>
    <w:p w14:paraId="66AFA7A1" w14:textId="77777777" w:rsidR="002774C8" w:rsidRPr="00914CD1" w:rsidRDefault="00CC39B4">
      <w:pPr>
        <w:pStyle w:val="BodyText"/>
        <w:spacing w:before="13" w:line="235" w:lineRule="auto"/>
        <w:ind w:left="148" w:right="364"/>
        <w:jc w:val="center"/>
        <w:rPr>
          <w:rFonts w:ascii="Roboto" w:hAnsi="Roboto"/>
          <w:sz w:val="20"/>
          <w:szCs w:val="20"/>
        </w:rPr>
      </w:pPr>
      <w:r w:rsidRPr="00914CD1">
        <w:rPr>
          <w:rFonts w:ascii="Roboto" w:hAnsi="Roboto"/>
          <w:sz w:val="20"/>
          <w:szCs w:val="20"/>
          <w:u w:val="single"/>
        </w:rPr>
        <w:t>THE FRAMEWORK CONVENTION FOR THE PROTECTION OF THE MARINE</w:t>
      </w:r>
      <w:r w:rsidRPr="00914CD1">
        <w:rPr>
          <w:rFonts w:ascii="Roboto" w:hAnsi="Roboto"/>
          <w:sz w:val="20"/>
          <w:szCs w:val="20"/>
        </w:rPr>
        <w:t xml:space="preserve"> </w:t>
      </w:r>
      <w:r w:rsidRPr="00914CD1">
        <w:rPr>
          <w:rFonts w:ascii="Roboto" w:hAnsi="Roboto"/>
          <w:sz w:val="20"/>
          <w:szCs w:val="20"/>
          <w:u w:val="single"/>
        </w:rPr>
        <w:t>ENVIRONMENT OF THE CASPIAN SEA</w:t>
      </w:r>
    </w:p>
    <w:p w14:paraId="7BBEC385" w14:textId="77777777" w:rsidR="002774C8" w:rsidRPr="00914CD1" w:rsidRDefault="002774C8">
      <w:pPr>
        <w:pStyle w:val="BodyText"/>
        <w:rPr>
          <w:rFonts w:ascii="Roboto" w:hAnsi="Roboto"/>
          <w:sz w:val="20"/>
          <w:szCs w:val="20"/>
        </w:rPr>
      </w:pPr>
    </w:p>
    <w:p w14:paraId="605FC511" w14:textId="77777777" w:rsidR="002774C8" w:rsidRPr="00914CD1" w:rsidRDefault="002774C8">
      <w:pPr>
        <w:pStyle w:val="BodyText"/>
        <w:spacing w:before="10"/>
        <w:rPr>
          <w:rFonts w:ascii="Roboto" w:hAnsi="Roboto"/>
          <w:sz w:val="20"/>
          <w:szCs w:val="20"/>
        </w:rPr>
      </w:pPr>
    </w:p>
    <w:p w14:paraId="551811D7" w14:textId="77777777" w:rsidR="002774C8" w:rsidRPr="00914CD1" w:rsidRDefault="00CC39B4">
      <w:pPr>
        <w:ind w:left="148" w:right="349"/>
        <w:jc w:val="center"/>
        <w:rPr>
          <w:rFonts w:ascii="Roboto" w:hAnsi="Roboto"/>
          <w:b/>
          <w:sz w:val="20"/>
          <w:szCs w:val="20"/>
        </w:rPr>
      </w:pPr>
      <w:r w:rsidRPr="00914CD1">
        <w:rPr>
          <w:rFonts w:ascii="Roboto" w:hAnsi="Roboto"/>
          <w:b/>
          <w:sz w:val="20"/>
          <w:szCs w:val="20"/>
          <w:u w:val="single"/>
        </w:rPr>
        <w:t>CREDENTIALS</w:t>
      </w:r>
    </w:p>
    <w:p w14:paraId="177137D4" w14:textId="77777777" w:rsidR="002774C8" w:rsidRPr="00914CD1" w:rsidRDefault="002774C8">
      <w:pPr>
        <w:pStyle w:val="BodyText"/>
        <w:rPr>
          <w:rFonts w:ascii="Roboto" w:hAnsi="Roboto"/>
          <w:b/>
          <w:sz w:val="20"/>
          <w:szCs w:val="20"/>
        </w:rPr>
      </w:pPr>
    </w:p>
    <w:p w14:paraId="6D7787DF" w14:textId="77777777" w:rsidR="002774C8" w:rsidRPr="00914CD1" w:rsidRDefault="002774C8">
      <w:pPr>
        <w:pStyle w:val="BodyText"/>
        <w:spacing w:before="1"/>
        <w:rPr>
          <w:rFonts w:ascii="Roboto" w:hAnsi="Roboto"/>
          <w:b/>
          <w:sz w:val="20"/>
          <w:szCs w:val="20"/>
        </w:rPr>
      </w:pPr>
    </w:p>
    <w:p w14:paraId="1DA45745" w14:textId="77777777" w:rsidR="002774C8" w:rsidRPr="00914CD1" w:rsidRDefault="00CC39B4">
      <w:pPr>
        <w:pStyle w:val="BodyText"/>
        <w:spacing w:before="1"/>
        <w:ind w:left="118" w:right="324"/>
        <w:jc w:val="both"/>
        <w:rPr>
          <w:rFonts w:ascii="Roboto" w:hAnsi="Roboto"/>
          <w:sz w:val="20"/>
          <w:szCs w:val="20"/>
        </w:rPr>
      </w:pPr>
      <w:r w:rsidRPr="00914CD1">
        <w:rPr>
          <w:rFonts w:ascii="Roboto" w:hAnsi="Roboto"/>
          <w:b/>
          <w:sz w:val="20"/>
          <w:szCs w:val="20"/>
        </w:rPr>
        <w:t>I</w:t>
      </w:r>
      <w:r w:rsidRPr="00914CD1">
        <w:rPr>
          <w:rFonts w:ascii="Roboto" w:hAnsi="Roboto"/>
          <w:sz w:val="20"/>
          <w:szCs w:val="20"/>
        </w:rPr>
        <w:t>, the undersigned [</w:t>
      </w:r>
      <w:r w:rsidRPr="00914CD1">
        <w:rPr>
          <w:rFonts w:ascii="Roboto" w:hAnsi="Roboto"/>
          <w:i/>
          <w:sz w:val="20"/>
          <w:szCs w:val="20"/>
        </w:rPr>
        <w:t>Head of State or Government or Minister for Foreign Affairs</w:t>
      </w:r>
      <w:r w:rsidRPr="00914CD1">
        <w:rPr>
          <w:rFonts w:ascii="Roboto" w:hAnsi="Roboto"/>
          <w:sz w:val="20"/>
          <w:szCs w:val="20"/>
        </w:rPr>
        <w:t>] hereby make known that the following delegation has been duly appointed, authorized and empowered to represent [</w:t>
      </w:r>
      <w:r w:rsidRPr="00914CD1">
        <w:rPr>
          <w:rFonts w:ascii="Roboto" w:hAnsi="Roboto"/>
          <w:i/>
          <w:sz w:val="20"/>
          <w:szCs w:val="20"/>
        </w:rPr>
        <w:t>country</w:t>
      </w:r>
      <w:r w:rsidRPr="00914CD1">
        <w:rPr>
          <w:rFonts w:ascii="Roboto" w:hAnsi="Roboto"/>
          <w:sz w:val="20"/>
          <w:szCs w:val="20"/>
        </w:rPr>
        <w:t>] at the Fifth Meeting of the Conference of the Parties to the Framework Convention for the Protection of the Marine Environment of the Caspian Sea to be held in [Ashgabat], Turkmenistan, from the [twenty-ninth to the thirtieth of May] in the year two thousand and fourteen.</w:t>
      </w:r>
    </w:p>
    <w:p w14:paraId="44B4C337" w14:textId="77777777" w:rsidR="002774C8" w:rsidRPr="00914CD1" w:rsidRDefault="002774C8">
      <w:pPr>
        <w:pStyle w:val="BodyText"/>
        <w:spacing w:before="1"/>
        <w:rPr>
          <w:rFonts w:ascii="Roboto" w:hAnsi="Roboto"/>
          <w:sz w:val="20"/>
          <w:szCs w:val="20"/>
        </w:rPr>
      </w:pPr>
    </w:p>
    <w:p w14:paraId="65B1E3F4" w14:textId="77777777" w:rsidR="002774C8" w:rsidRPr="00914CD1" w:rsidRDefault="00CC39B4">
      <w:pPr>
        <w:ind w:left="118"/>
        <w:jc w:val="both"/>
        <w:rPr>
          <w:rFonts w:ascii="Roboto" w:hAnsi="Roboto"/>
          <w:sz w:val="20"/>
          <w:szCs w:val="20"/>
        </w:rPr>
      </w:pPr>
      <w:r w:rsidRPr="00914CD1">
        <w:rPr>
          <w:rFonts w:ascii="Roboto" w:hAnsi="Roboto"/>
          <w:sz w:val="20"/>
          <w:szCs w:val="20"/>
        </w:rPr>
        <w:t>Head of Delegation [</w:t>
      </w:r>
      <w:r w:rsidRPr="00914CD1">
        <w:rPr>
          <w:rFonts w:ascii="Roboto" w:hAnsi="Roboto"/>
          <w:i/>
          <w:sz w:val="20"/>
          <w:szCs w:val="20"/>
        </w:rPr>
        <w:t>Name of Head of Delegation</w:t>
      </w:r>
      <w:r w:rsidRPr="00914CD1">
        <w:rPr>
          <w:rFonts w:ascii="Roboto" w:hAnsi="Roboto"/>
          <w:sz w:val="20"/>
          <w:szCs w:val="20"/>
        </w:rPr>
        <w:t>]</w:t>
      </w:r>
    </w:p>
    <w:p w14:paraId="7482F2B6" w14:textId="77777777" w:rsidR="002774C8" w:rsidRPr="00914CD1" w:rsidRDefault="00CC39B4">
      <w:pPr>
        <w:spacing w:before="14" w:line="235" w:lineRule="auto"/>
        <w:ind w:left="118" w:right="1857"/>
        <w:rPr>
          <w:rFonts w:ascii="Roboto" w:hAnsi="Roboto"/>
          <w:sz w:val="20"/>
          <w:szCs w:val="20"/>
        </w:rPr>
      </w:pPr>
      <w:r w:rsidRPr="00914CD1">
        <w:rPr>
          <w:rFonts w:ascii="Roboto" w:hAnsi="Roboto"/>
          <w:sz w:val="20"/>
          <w:szCs w:val="20"/>
        </w:rPr>
        <w:t>Alternate Head of Delegation [</w:t>
      </w:r>
      <w:r w:rsidRPr="00914CD1">
        <w:rPr>
          <w:rFonts w:ascii="Roboto" w:hAnsi="Roboto"/>
          <w:i/>
          <w:sz w:val="20"/>
          <w:szCs w:val="20"/>
        </w:rPr>
        <w:t>Name of Alternate Head of Delegation</w:t>
      </w:r>
      <w:r w:rsidRPr="00914CD1">
        <w:rPr>
          <w:rFonts w:ascii="Roboto" w:hAnsi="Roboto"/>
          <w:sz w:val="20"/>
          <w:szCs w:val="20"/>
        </w:rPr>
        <w:t>] Representative(s) [</w:t>
      </w:r>
      <w:r w:rsidRPr="00914CD1">
        <w:rPr>
          <w:rFonts w:ascii="Roboto" w:hAnsi="Roboto"/>
          <w:i/>
          <w:sz w:val="20"/>
          <w:szCs w:val="20"/>
        </w:rPr>
        <w:t>Name(s) of representative(s)</w:t>
      </w:r>
      <w:r w:rsidRPr="00914CD1">
        <w:rPr>
          <w:rFonts w:ascii="Roboto" w:hAnsi="Roboto"/>
          <w:sz w:val="20"/>
          <w:szCs w:val="20"/>
        </w:rPr>
        <w:t>]</w:t>
      </w:r>
    </w:p>
    <w:p w14:paraId="5EA61F9C" w14:textId="77777777" w:rsidR="002774C8" w:rsidRPr="00914CD1" w:rsidRDefault="002774C8">
      <w:pPr>
        <w:pStyle w:val="BodyText"/>
        <w:rPr>
          <w:rFonts w:ascii="Roboto" w:hAnsi="Roboto"/>
          <w:sz w:val="20"/>
          <w:szCs w:val="20"/>
        </w:rPr>
      </w:pPr>
    </w:p>
    <w:p w14:paraId="2617884D" w14:textId="77777777" w:rsidR="002774C8" w:rsidRPr="00914CD1" w:rsidRDefault="002774C8">
      <w:pPr>
        <w:pStyle w:val="BodyText"/>
        <w:spacing w:before="10"/>
        <w:rPr>
          <w:rFonts w:ascii="Roboto" w:hAnsi="Roboto"/>
          <w:sz w:val="20"/>
          <w:szCs w:val="20"/>
        </w:rPr>
      </w:pPr>
    </w:p>
    <w:p w14:paraId="6FD4C9A3" w14:textId="77777777" w:rsidR="002774C8" w:rsidRPr="00914CD1" w:rsidRDefault="00CC39B4">
      <w:pPr>
        <w:ind w:left="118"/>
        <w:rPr>
          <w:rFonts w:ascii="Roboto" w:hAnsi="Roboto"/>
          <w:sz w:val="20"/>
          <w:szCs w:val="20"/>
        </w:rPr>
      </w:pPr>
      <w:r w:rsidRPr="00914CD1">
        <w:rPr>
          <w:rFonts w:ascii="Roboto" w:hAnsi="Roboto"/>
          <w:b/>
          <w:sz w:val="20"/>
          <w:szCs w:val="20"/>
        </w:rPr>
        <w:t xml:space="preserve">DONE </w:t>
      </w:r>
      <w:r w:rsidRPr="00914CD1">
        <w:rPr>
          <w:rFonts w:ascii="Roboto" w:hAnsi="Roboto"/>
          <w:sz w:val="20"/>
          <w:szCs w:val="20"/>
        </w:rPr>
        <w:t>in [</w:t>
      </w:r>
      <w:r w:rsidRPr="00914CD1">
        <w:rPr>
          <w:rFonts w:ascii="Roboto" w:hAnsi="Roboto"/>
          <w:i/>
          <w:sz w:val="20"/>
          <w:szCs w:val="20"/>
        </w:rPr>
        <w:t>city</w:t>
      </w:r>
      <w:r w:rsidRPr="00914CD1">
        <w:rPr>
          <w:rFonts w:ascii="Roboto" w:hAnsi="Roboto"/>
          <w:sz w:val="20"/>
          <w:szCs w:val="20"/>
        </w:rPr>
        <w:t>] on this [</w:t>
      </w:r>
      <w:r w:rsidRPr="00914CD1">
        <w:rPr>
          <w:rFonts w:ascii="Roboto" w:hAnsi="Roboto"/>
          <w:i/>
          <w:sz w:val="20"/>
          <w:szCs w:val="20"/>
        </w:rPr>
        <w:t>day</w:t>
      </w:r>
      <w:r w:rsidRPr="00914CD1">
        <w:rPr>
          <w:rFonts w:ascii="Roboto" w:hAnsi="Roboto"/>
          <w:sz w:val="20"/>
          <w:szCs w:val="20"/>
        </w:rPr>
        <w:t>] of [</w:t>
      </w:r>
      <w:r w:rsidRPr="00914CD1">
        <w:rPr>
          <w:rFonts w:ascii="Roboto" w:hAnsi="Roboto"/>
          <w:i/>
          <w:sz w:val="20"/>
          <w:szCs w:val="20"/>
        </w:rPr>
        <w:t>month</w:t>
      </w:r>
      <w:r w:rsidRPr="00914CD1">
        <w:rPr>
          <w:rFonts w:ascii="Roboto" w:hAnsi="Roboto"/>
          <w:sz w:val="20"/>
          <w:szCs w:val="20"/>
        </w:rPr>
        <w:t>] in the [</w:t>
      </w:r>
      <w:r w:rsidRPr="00914CD1">
        <w:rPr>
          <w:rFonts w:ascii="Roboto" w:hAnsi="Roboto"/>
          <w:i/>
          <w:sz w:val="20"/>
          <w:szCs w:val="20"/>
        </w:rPr>
        <w:t>year</w:t>
      </w:r>
      <w:r w:rsidRPr="00914CD1">
        <w:rPr>
          <w:rFonts w:ascii="Roboto" w:hAnsi="Roboto"/>
          <w:sz w:val="20"/>
          <w:szCs w:val="20"/>
        </w:rPr>
        <w:t>]</w:t>
      </w:r>
    </w:p>
    <w:p w14:paraId="51485FFC" w14:textId="77777777" w:rsidR="002774C8" w:rsidRPr="00914CD1" w:rsidRDefault="002774C8">
      <w:pPr>
        <w:pStyle w:val="BodyText"/>
        <w:rPr>
          <w:rFonts w:ascii="Roboto" w:hAnsi="Roboto"/>
          <w:sz w:val="20"/>
          <w:szCs w:val="20"/>
        </w:rPr>
      </w:pPr>
    </w:p>
    <w:p w14:paraId="6097246E" w14:textId="77777777" w:rsidR="002774C8" w:rsidRPr="00914CD1" w:rsidRDefault="002774C8">
      <w:pPr>
        <w:pStyle w:val="BodyText"/>
        <w:rPr>
          <w:rFonts w:ascii="Roboto" w:hAnsi="Roboto"/>
          <w:sz w:val="20"/>
          <w:szCs w:val="20"/>
        </w:rPr>
      </w:pPr>
    </w:p>
    <w:p w14:paraId="215D80A8" w14:textId="77777777" w:rsidR="002774C8" w:rsidRPr="00914CD1" w:rsidRDefault="002774C8">
      <w:pPr>
        <w:pStyle w:val="BodyText"/>
        <w:rPr>
          <w:rFonts w:ascii="Roboto" w:hAnsi="Roboto"/>
          <w:sz w:val="20"/>
          <w:szCs w:val="20"/>
        </w:rPr>
      </w:pPr>
    </w:p>
    <w:p w14:paraId="1B1D67B4" w14:textId="77777777" w:rsidR="002774C8" w:rsidRPr="00914CD1" w:rsidRDefault="00CC39B4">
      <w:pPr>
        <w:spacing w:before="208"/>
        <w:ind w:right="326"/>
        <w:jc w:val="right"/>
        <w:rPr>
          <w:rFonts w:ascii="Roboto" w:hAnsi="Roboto"/>
          <w:i/>
          <w:sz w:val="20"/>
          <w:szCs w:val="20"/>
        </w:rPr>
      </w:pPr>
      <w:r w:rsidRPr="00914CD1">
        <w:rPr>
          <w:rFonts w:ascii="Roboto" w:hAnsi="Roboto"/>
          <w:i/>
          <w:sz w:val="20"/>
          <w:szCs w:val="20"/>
        </w:rPr>
        <w:t>Seal and Signature</w:t>
      </w:r>
    </w:p>
    <w:p w14:paraId="5220207B" w14:textId="77777777" w:rsidR="002774C8" w:rsidRPr="00914CD1" w:rsidRDefault="002774C8">
      <w:pPr>
        <w:jc w:val="right"/>
        <w:rPr>
          <w:rFonts w:ascii="Roboto" w:hAnsi="Roboto"/>
          <w:sz w:val="20"/>
          <w:szCs w:val="20"/>
        </w:rPr>
        <w:sectPr w:rsidR="002774C8" w:rsidRPr="00914CD1">
          <w:pgSz w:w="11920" w:h="16860"/>
          <w:pgMar w:top="1220" w:right="1480" w:bottom="280" w:left="1680" w:header="707" w:footer="0" w:gutter="0"/>
          <w:cols w:space="720"/>
        </w:sectPr>
      </w:pPr>
    </w:p>
    <w:p w14:paraId="358B0273" w14:textId="77777777" w:rsidR="002774C8" w:rsidRPr="00914CD1" w:rsidRDefault="002774C8">
      <w:pPr>
        <w:pStyle w:val="BodyText"/>
        <w:spacing w:before="9"/>
        <w:rPr>
          <w:rFonts w:ascii="Roboto" w:hAnsi="Roboto"/>
          <w:i/>
          <w:sz w:val="20"/>
          <w:szCs w:val="20"/>
        </w:rPr>
      </w:pPr>
    </w:p>
    <w:p w14:paraId="30E9C19B" w14:textId="77777777" w:rsidR="002774C8" w:rsidRPr="00914CD1" w:rsidRDefault="00CC39B4">
      <w:pPr>
        <w:pStyle w:val="BodyText"/>
        <w:spacing w:before="91" w:line="273" w:lineRule="exact"/>
        <w:ind w:left="148" w:right="349"/>
        <w:jc w:val="center"/>
        <w:rPr>
          <w:rFonts w:ascii="Roboto" w:hAnsi="Roboto"/>
          <w:sz w:val="20"/>
          <w:szCs w:val="20"/>
        </w:rPr>
      </w:pPr>
      <w:r w:rsidRPr="00914CD1">
        <w:rPr>
          <w:rFonts w:ascii="Roboto" w:hAnsi="Roboto"/>
          <w:sz w:val="20"/>
          <w:szCs w:val="20"/>
          <w:u w:val="single"/>
        </w:rPr>
        <w:t>SAMPLE FORMAT FOR FULL POWERS</w:t>
      </w:r>
    </w:p>
    <w:p w14:paraId="12B52A42" w14:textId="2BD05A15" w:rsidR="002774C8" w:rsidRPr="00914CD1" w:rsidRDefault="00CC39B4">
      <w:pPr>
        <w:pStyle w:val="BodyText"/>
        <w:spacing w:line="273" w:lineRule="exact"/>
        <w:ind w:left="148" w:right="364"/>
        <w:jc w:val="center"/>
        <w:rPr>
          <w:rFonts w:ascii="Roboto" w:hAnsi="Roboto"/>
          <w:sz w:val="20"/>
          <w:szCs w:val="20"/>
        </w:rPr>
      </w:pPr>
      <w:r w:rsidRPr="00914CD1">
        <w:rPr>
          <w:rFonts w:ascii="Roboto" w:hAnsi="Roboto"/>
          <w:sz w:val="20"/>
          <w:szCs w:val="20"/>
          <w:u w:val="single"/>
        </w:rPr>
        <w:t xml:space="preserve">FOR THE </w:t>
      </w:r>
      <w:r w:rsidR="00464BA8">
        <w:rPr>
          <w:rFonts w:ascii="Roboto" w:hAnsi="Roboto"/>
          <w:sz w:val="20"/>
          <w:szCs w:val="20"/>
          <w:u w:val="single"/>
        </w:rPr>
        <w:t>FIHTH</w:t>
      </w:r>
      <w:r w:rsidRPr="00914CD1">
        <w:rPr>
          <w:rFonts w:ascii="Roboto" w:hAnsi="Roboto"/>
          <w:sz w:val="20"/>
          <w:szCs w:val="20"/>
          <w:u w:val="single"/>
        </w:rPr>
        <w:t xml:space="preserve"> MEETING OF THE CONFERENCE OF THE PARTIES TO</w:t>
      </w:r>
    </w:p>
    <w:p w14:paraId="4B22DC60" w14:textId="77777777" w:rsidR="002774C8" w:rsidRPr="00914CD1" w:rsidRDefault="00CC39B4">
      <w:pPr>
        <w:pStyle w:val="BodyText"/>
        <w:spacing w:before="13" w:line="235" w:lineRule="auto"/>
        <w:ind w:left="148" w:right="364"/>
        <w:jc w:val="center"/>
        <w:rPr>
          <w:rFonts w:ascii="Roboto" w:hAnsi="Roboto"/>
          <w:sz w:val="20"/>
          <w:szCs w:val="20"/>
        </w:rPr>
      </w:pPr>
      <w:r w:rsidRPr="00914CD1">
        <w:rPr>
          <w:rFonts w:ascii="Roboto" w:hAnsi="Roboto"/>
          <w:sz w:val="20"/>
          <w:szCs w:val="20"/>
          <w:u w:val="single"/>
        </w:rPr>
        <w:t>THE FRAMEWORK CONVENTION FOR THE PROTECTION OF THE MARINE</w:t>
      </w:r>
      <w:r w:rsidRPr="00914CD1">
        <w:rPr>
          <w:rFonts w:ascii="Roboto" w:hAnsi="Roboto"/>
          <w:sz w:val="20"/>
          <w:szCs w:val="20"/>
        </w:rPr>
        <w:t xml:space="preserve"> </w:t>
      </w:r>
      <w:r w:rsidRPr="00914CD1">
        <w:rPr>
          <w:rFonts w:ascii="Roboto" w:hAnsi="Roboto"/>
          <w:sz w:val="20"/>
          <w:szCs w:val="20"/>
          <w:u w:val="single"/>
        </w:rPr>
        <w:t>ENVIRONMENT OF THE CASPIAN SEA</w:t>
      </w:r>
    </w:p>
    <w:p w14:paraId="136D23C6" w14:textId="77777777" w:rsidR="002774C8" w:rsidRPr="00914CD1" w:rsidRDefault="002774C8">
      <w:pPr>
        <w:pStyle w:val="BodyText"/>
        <w:rPr>
          <w:rFonts w:ascii="Roboto" w:hAnsi="Roboto"/>
          <w:sz w:val="20"/>
          <w:szCs w:val="20"/>
        </w:rPr>
      </w:pPr>
    </w:p>
    <w:p w14:paraId="5D020EB0" w14:textId="77777777" w:rsidR="002774C8" w:rsidRPr="00914CD1" w:rsidRDefault="002774C8">
      <w:pPr>
        <w:pStyle w:val="BodyText"/>
        <w:spacing w:before="10"/>
        <w:rPr>
          <w:rFonts w:ascii="Roboto" w:hAnsi="Roboto"/>
          <w:sz w:val="20"/>
          <w:szCs w:val="20"/>
        </w:rPr>
      </w:pPr>
    </w:p>
    <w:p w14:paraId="32FA52C6" w14:textId="77777777" w:rsidR="002774C8" w:rsidRPr="00914CD1" w:rsidRDefault="00CC39B4">
      <w:pPr>
        <w:pStyle w:val="Heading1"/>
        <w:spacing w:line="247" w:lineRule="auto"/>
        <w:ind w:left="1364" w:right="1595"/>
        <w:jc w:val="center"/>
        <w:rPr>
          <w:rFonts w:ascii="Roboto" w:hAnsi="Roboto"/>
          <w:sz w:val="20"/>
          <w:szCs w:val="20"/>
        </w:rPr>
      </w:pPr>
      <w:r w:rsidRPr="00914CD1">
        <w:rPr>
          <w:rFonts w:ascii="Roboto" w:hAnsi="Roboto"/>
          <w:sz w:val="20"/>
          <w:szCs w:val="20"/>
        </w:rPr>
        <w:t>(To be signed by the Head of State, Head of Government or Minister for Foreign Affairs)</w:t>
      </w:r>
    </w:p>
    <w:p w14:paraId="484651CB" w14:textId="77777777" w:rsidR="002774C8" w:rsidRPr="00914CD1" w:rsidRDefault="002774C8">
      <w:pPr>
        <w:pStyle w:val="BodyText"/>
        <w:rPr>
          <w:rFonts w:ascii="Roboto" w:hAnsi="Roboto"/>
          <w:b/>
          <w:sz w:val="20"/>
          <w:szCs w:val="20"/>
        </w:rPr>
      </w:pPr>
    </w:p>
    <w:p w14:paraId="4CBCA6BF" w14:textId="77777777" w:rsidR="002774C8" w:rsidRPr="00914CD1" w:rsidRDefault="002774C8">
      <w:pPr>
        <w:pStyle w:val="BodyText"/>
        <w:rPr>
          <w:rFonts w:ascii="Roboto" w:hAnsi="Roboto"/>
          <w:b/>
          <w:sz w:val="20"/>
          <w:szCs w:val="20"/>
        </w:rPr>
      </w:pPr>
    </w:p>
    <w:p w14:paraId="7C55CA98" w14:textId="77777777" w:rsidR="002774C8" w:rsidRPr="00914CD1" w:rsidRDefault="00CC39B4">
      <w:pPr>
        <w:spacing w:before="215"/>
        <w:ind w:left="148" w:right="349"/>
        <w:jc w:val="center"/>
        <w:rPr>
          <w:rFonts w:ascii="Roboto" w:hAnsi="Roboto"/>
          <w:b/>
          <w:sz w:val="20"/>
          <w:szCs w:val="20"/>
        </w:rPr>
      </w:pPr>
      <w:r w:rsidRPr="00914CD1">
        <w:rPr>
          <w:rFonts w:ascii="Roboto" w:hAnsi="Roboto"/>
          <w:b/>
          <w:sz w:val="20"/>
          <w:szCs w:val="20"/>
          <w:u w:val="single"/>
        </w:rPr>
        <w:t>FULL POWERS</w:t>
      </w:r>
    </w:p>
    <w:p w14:paraId="024A27ED" w14:textId="77777777" w:rsidR="002774C8" w:rsidRPr="00914CD1" w:rsidRDefault="002774C8">
      <w:pPr>
        <w:pStyle w:val="BodyText"/>
        <w:rPr>
          <w:rFonts w:ascii="Roboto" w:hAnsi="Roboto"/>
          <w:b/>
          <w:sz w:val="20"/>
          <w:szCs w:val="20"/>
        </w:rPr>
      </w:pPr>
    </w:p>
    <w:p w14:paraId="71EA6891" w14:textId="77777777" w:rsidR="002774C8" w:rsidRPr="00914CD1" w:rsidRDefault="002774C8">
      <w:pPr>
        <w:pStyle w:val="BodyText"/>
        <w:spacing w:before="6"/>
        <w:rPr>
          <w:rFonts w:ascii="Roboto" w:hAnsi="Roboto"/>
          <w:b/>
          <w:sz w:val="20"/>
          <w:szCs w:val="20"/>
        </w:rPr>
      </w:pPr>
    </w:p>
    <w:p w14:paraId="48BA68BB" w14:textId="77777777" w:rsidR="002774C8" w:rsidRPr="00914CD1" w:rsidRDefault="00CC39B4">
      <w:pPr>
        <w:pStyle w:val="BodyText"/>
        <w:spacing w:line="235" w:lineRule="auto"/>
        <w:ind w:left="118" w:right="564"/>
        <w:rPr>
          <w:rFonts w:ascii="Roboto" w:hAnsi="Roboto"/>
          <w:sz w:val="20"/>
          <w:szCs w:val="20"/>
        </w:rPr>
      </w:pPr>
      <w:r w:rsidRPr="00914CD1">
        <w:rPr>
          <w:rFonts w:ascii="Roboto" w:hAnsi="Roboto"/>
          <w:b/>
          <w:sz w:val="20"/>
          <w:szCs w:val="20"/>
        </w:rPr>
        <w:t>I</w:t>
      </w:r>
      <w:r w:rsidRPr="00914CD1">
        <w:rPr>
          <w:rFonts w:ascii="Roboto" w:hAnsi="Roboto"/>
          <w:sz w:val="20"/>
          <w:szCs w:val="20"/>
        </w:rPr>
        <w:t>, [name and title of the Head of State, Head of Government or Minister for Foreign Affairs],</w:t>
      </w:r>
    </w:p>
    <w:p w14:paraId="3250A7A0" w14:textId="77777777" w:rsidR="002774C8" w:rsidRPr="00914CD1" w:rsidRDefault="002774C8">
      <w:pPr>
        <w:pStyle w:val="BodyText"/>
        <w:spacing w:before="8"/>
        <w:rPr>
          <w:rFonts w:ascii="Roboto" w:hAnsi="Roboto"/>
          <w:sz w:val="20"/>
          <w:szCs w:val="20"/>
        </w:rPr>
      </w:pPr>
    </w:p>
    <w:p w14:paraId="5B3B68DC" w14:textId="77777777" w:rsidR="002774C8" w:rsidRPr="00914CD1" w:rsidRDefault="00CC39B4">
      <w:pPr>
        <w:pStyle w:val="BodyText"/>
        <w:spacing w:before="1" w:line="235" w:lineRule="auto"/>
        <w:ind w:left="118" w:right="522"/>
        <w:rPr>
          <w:rFonts w:ascii="Roboto" w:hAnsi="Roboto"/>
          <w:sz w:val="20"/>
          <w:szCs w:val="20"/>
        </w:rPr>
      </w:pPr>
      <w:r w:rsidRPr="00914CD1">
        <w:rPr>
          <w:rFonts w:ascii="Roboto" w:hAnsi="Roboto"/>
          <w:b/>
          <w:sz w:val="20"/>
          <w:szCs w:val="20"/>
        </w:rPr>
        <w:t xml:space="preserve">HEREBY AUTHORISE </w:t>
      </w:r>
      <w:r w:rsidRPr="00914CD1">
        <w:rPr>
          <w:rFonts w:ascii="Roboto" w:hAnsi="Roboto"/>
          <w:sz w:val="20"/>
          <w:szCs w:val="20"/>
        </w:rPr>
        <w:t>[name and title] to sign the [title of Protocol] on behalf of the Government of [name of State].</w:t>
      </w:r>
    </w:p>
    <w:p w14:paraId="1132A18E" w14:textId="77777777" w:rsidR="002774C8" w:rsidRPr="00914CD1" w:rsidRDefault="002774C8">
      <w:pPr>
        <w:pStyle w:val="BodyText"/>
        <w:rPr>
          <w:rFonts w:ascii="Roboto" w:hAnsi="Roboto"/>
          <w:sz w:val="20"/>
          <w:szCs w:val="20"/>
        </w:rPr>
      </w:pPr>
    </w:p>
    <w:p w14:paraId="5E6C920F" w14:textId="77777777" w:rsidR="002774C8" w:rsidRPr="00914CD1" w:rsidRDefault="002774C8">
      <w:pPr>
        <w:pStyle w:val="BodyText"/>
        <w:spacing w:before="9"/>
        <w:rPr>
          <w:rFonts w:ascii="Roboto" w:hAnsi="Roboto"/>
          <w:sz w:val="20"/>
          <w:szCs w:val="20"/>
        </w:rPr>
      </w:pPr>
    </w:p>
    <w:p w14:paraId="062C429D" w14:textId="77777777" w:rsidR="002774C8" w:rsidRPr="00914CD1" w:rsidRDefault="00CC39B4">
      <w:pPr>
        <w:pStyle w:val="BodyText"/>
        <w:spacing w:before="1"/>
        <w:ind w:left="118"/>
        <w:rPr>
          <w:rFonts w:ascii="Roboto" w:hAnsi="Roboto"/>
          <w:sz w:val="20"/>
          <w:szCs w:val="20"/>
        </w:rPr>
      </w:pPr>
      <w:r w:rsidRPr="00914CD1">
        <w:rPr>
          <w:rFonts w:ascii="Roboto" w:hAnsi="Roboto"/>
          <w:sz w:val="20"/>
          <w:szCs w:val="20"/>
        </w:rPr>
        <w:t>Done at [place] on [date].</w:t>
      </w:r>
    </w:p>
    <w:p w14:paraId="6B04297E" w14:textId="77777777" w:rsidR="002774C8" w:rsidRPr="00914CD1" w:rsidRDefault="002774C8">
      <w:pPr>
        <w:pStyle w:val="BodyText"/>
        <w:rPr>
          <w:rFonts w:ascii="Roboto" w:hAnsi="Roboto"/>
          <w:sz w:val="20"/>
          <w:szCs w:val="20"/>
        </w:rPr>
      </w:pPr>
    </w:p>
    <w:p w14:paraId="19B8CA46" w14:textId="77777777" w:rsidR="002774C8" w:rsidRPr="00914CD1" w:rsidRDefault="002774C8">
      <w:pPr>
        <w:pStyle w:val="BodyText"/>
        <w:rPr>
          <w:rFonts w:ascii="Roboto" w:hAnsi="Roboto"/>
          <w:sz w:val="20"/>
          <w:szCs w:val="20"/>
        </w:rPr>
      </w:pPr>
    </w:p>
    <w:p w14:paraId="6134B0E0" w14:textId="77777777" w:rsidR="002774C8" w:rsidRPr="00914CD1" w:rsidRDefault="002774C8">
      <w:pPr>
        <w:pStyle w:val="BodyText"/>
        <w:spacing w:before="7"/>
        <w:rPr>
          <w:rFonts w:ascii="Roboto" w:hAnsi="Roboto"/>
          <w:sz w:val="20"/>
          <w:szCs w:val="20"/>
        </w:rPr>
      </w:pPr>
    </w:p>
    <w:p w14:paraId="3D726C39" w14:textId="77777777" w:rsidR="002774C8" w:rsidRPr="00914CD1" w:rsidRDefault="00CC39B4">
      <w:pPr>
        <w:ind w:right="326"/>
        <w:jc w:val="right"/>
        <w:rPr>
          <w:rFonts w:ascii="Roboto" w:hAnsi="Roboto"/>
          <w:i/>
          <w:sz w:val="20"/>
          <w:szCs w:val="20"/>
        </w:rPr>
      </w:pPr>
      <w:r w:rsidRPr="00914CD1">
        <w:rPr>
          <w:rFonts w:ascii="Roboto" w:hAnsi="Roboto"/>
          <w:i/>
          <w:sz w:val="20"/>
          <w:szCs w:val="20"/>
        </w:rPr>
        <w:t>Seal and Signature</w:t>
      </w:r>
    </w:p>
    <w:sectPr w:rsidR="002774C8" w:rsidRPr="00914CD1">
      <w:pgSz w:w="11920" w:h="16860"/>
      <w:pgMar w:top="1220" w:right="1480" w:bottom="280" w:left="1680" w:header="70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5471B" w14:textId="77777777" w:rsidR="00D26CDC" w:rsidRDefault="00D26CDC">
      <w:r>
        <w:separator/>
      </w:r>
    </w:p>
  </w:endnote>
  <w:endnote w:type="continuationSeparator" w:id="0">
    <w:p w14:paraId="54379055" w14:textId="77777777" w:rsidR="00D26CDC" w:rsidRDefault="00D2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2FF" w:usb1="5000205B" w:usb2="0000002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FDB4" w14:textId="77777777" w:rsidR="00D26CDC" w:rsidRDefault="00D26CDC">
      <w:r>
        <w:separator/>
      </w:r>
    </w:p>
  </w:footnote>
  <w:footnote w:type="continuationSeparator" w:id="0">
    <w:p w14:paraId="1370BA36" w14:textId="77777777" w:rsidR="00D26CDC" w:rsidRDefault="00D26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2126"/>
    </w:tblGrid>
    <w:tr w:rsidR="00BF6E15" w:rsidRPr="00BF6E15" w14:paraId="2E898FE6" w14:textId="77777777" w:rsidTr="00E6716D">
      <w:tc>
        <w:tcPr>
          <w:tcW w:w="6487" w:type="dxa"/>
          <w:tcBorders>
            <w:top w:val="nil"/>
            <w:left w:val="nil"/>
            <w:bottom w:val="nil"/>
            <w:right w:val="nil"/>
          </w:tcBorders>
        </w:tcPr>
        <w:p w14:paraId="4BAC9D52" w14:textId="77777777" w:rsidR="00BF6E15" w:rsidRPr="00BF6E15" w:rsidRDefault="00BF6E15" w:rsidP="00BF6E15">
          <w:pPr>
            <w:widowControl/>
            <w:tabs>
              <w:tab w:val="center" w:pos="4320"/>
              <w:tab w:val="right" w:pos="8640"/>
            </w:tabs>
            <w:autoSpaceDE/>
            <w:autoSpaceDN/>
            <w:rPr>
              <w:rFonts w:ascii="Roboto" w:eastAsia="PMingLiU" w:hAnsi="Roboto"/>
              <w:sz w:val="20"/>
              <w:szCs w:val="20"/>
              <w:lang w:eastAsia="zh-TW"/>
            </w:rPr>
          </w:pPr>
          <w:bookmarkStart w:id="0" w:name="_Hlk114094621"/>
        </w:p>
      </w:tc>
      <w:tc>
        <w:tcPr>
          <w:tcW w:w="2126" w:type="dxa"/>
          <w:tcBorders>
            <w:top w:val="nil"/>
            <w:left w:val="nil"/>
            <w:bottom w:val="nil"/>
            <w:right w:val="nil"/>
          </w:tcBorders>
        </w:tcPr>
        <w:p w14:paraId="381C3E2A" w14:textId="77777777" w:rsidR="00BF6E15" w:rsidRPr="00BF6E15" w:rsidRDefault="00BF6E15" w:rsidP="00BF6E15">
          <w:pPr>
            <w:widowControl/>
            <w:tabs>
              <w:tab w:val="center" w:pos="4320"/>
              <w:tab w:val="right" w:pos="8640"/>
            </w:tabs>
            <w:autoSpaceDE/>
            <w:autoSpaceDN/>
            <w:jc w:val="right"/>
            <w:rPr>
              <w:rFonts w:ascii="Roboto" w:eastAsia="PMingLiU" w:hAnsi="Roboto"/>
              <w:b/>
              <w:bCs/>
              <w:sz w:val="20"/>
              <w:szCs w:val="20"/>
              <w:lang w:eastAsia="zh-TW"/>
            </w:rPr>
          </w:pPr>
          <w:r w:rsidRPr="00BF6E15">
            <w:rPr>
              <w:rFonts w:ascii="Roboto" w:eastAsia="PMingLiU" w:hAnsi="Roboto"/>
              <w:b/>
              <w:bCs/>
              <w:sz w:val="20"/>
              <w:szCs w:val="20"/>
              <w:lang w:eastAsia="zh-TW"/>
            </w:rPr>
            <w:t>TC</w:t>
          </w:r>
        </w:p>
      </w:tc>
    </w:tr>
    <w:tr w:rsidR="00BF6E15" w:rsidRPr="00BF6E15" w14:paraId="50EE61A2" w14:textId="77777777" w:rsidTr="00E6716D">
      <w:tc>
        <w:tcPr>
          <w:tcW w:w="6487" w:type="dxa"/>
          <w:tcBorders>
            <w:top w:val="nil"/>
            <w:left w:val="nil"/>
            <w:bottom w:val="single" w:sz="2" w:space="0" w:color="auto"/>
            <w:right w:val="nil"/>
          </w:tcBorders>
        </w:tcPr>
        <w:p w14:paraId="6E623EB2" w14:textId="77777777" w:rsidR="00BF6E15" w:rsidRPr="00BF6E15" w:rsidRDefault="00BF6E15" w:rsidP="00BF6E15">
          <w:pPr>
            <w:widowControl/>
            <w:tabs>
              <w:tab w:val="center" w:pos="4320"/>
              <w:tab w:val="right" w:pos="8640"/>
            </w:tabs>
            <w:autoSpaceDE/>
            <w:autoSpaceDN/>
            <w:jc w:val="right"/>
            <w:rPr>
              <w:rFonts w:ascii="Roboto" w:eastAsia="PMingLiU" w:hAnsi="Roboto"/>
              <w:sz w:val="20"/>
              <w:szCs w:val="20"/>
              <w:lang w:eastAsia="zh-TW"/>
            </w:rPr>
          </w:pPr>
        </w:p>
      </w:tc>
      <w:tc>
        <w:tcPr>
          <w:tcW w:w="2126" w:type="dxa"/>
          <w:tcBorders>
            <w:top w:val="nil"/>
            <w:left w:val="nil"/>
            <w:bottom w:val="single" w:sz="4" w:space="0" w:color="auto"/>
            <w:right w:val="nil"/>
          </w:tcBorders>
        </w:tcPr>
        <w:p w14:paraId="4A0C3231" w14:textId="67386F59" w:rsidR="00BF6E15" w:rsidRPr="00BF6E15" w:rsidRDefault="00BF6E15" w:rsidP="00BF6E15">
          <w:pPr>
            <w:widowControl/>
            <w:tabs>
              <w:tab w:val="center" w:pos="4320"/>
              <w:tab w:val="right" w:pos="8640"/>
            </w:tabs>
            <w:autoSpaceDE/>
            <w:autoSpaceDN/>
            <w:jc w:val="right"/>
            <w:rPr>
              <w:rFonts w:ascii="Roboto" w:eastAsia="PMingLiU" w:hAnsi="Roboto"/>
              <w:sz w:val="20"/>
              <w:szCs w:val="20"/>
              <w:lang w:eastAsia="zh-TW"/>
            </w:rPr>
          </w:pPr>
          <w:r w:rsidRPr="00BF6E15">
            <w:rPr>
              <w:rFonts w:ascii="Roboto" w:eastAsia="PMingLiU" w:hAnsi="Roboto"/>
              <w:sz w:val="20"/>
              <w:szCs w:val="20"/>
              <w:lang w:eastAsia="zh-TW"/>
            </w:rPr>
            <w:t>TC/COP6/</w:t>
          </w:r>
          <w:r>
            <w:rPr>
              <w:rFonts w:ascii="Roboto" w:eastAsia="PMingLiU" w:hAnsi="Roboto"/>
              <w:sz w:val="20"/>
              <w:szCs w:val="20"/>
              <w:lang w:eastAsia="zh-TW"/>
            </w:rPr>
            <w:t>Info1</w:t>
          </w:r>
        </w:p>
      </w:tc>
    </w:tr>
    <w:tr w:rsidR="00BF6E15" w:rsidRPr="00BF6E15" w14:paraId="5BC7D088" w14:textId="77777777" w:rsidTr="00E6716D">
      <w:trPr>
        <w:trHeight w:val="1905"/>
      </w:trPr>
      <w:tc>
        <w:tcPr>
          <w:tcW w:w="6487" w:type="dxa"/>
          <w:tcBorders>
            <w:top w:val="single" w:sz="2" w:space="0" w:color="auto"/>
            <w:left w:val="nil"/>
            <w:bottom w:val="single" w:sz="18" w:space="0" w:color="auto"/>
            <w:right w:val="nil"/>
          </w:tcBorders>
        </w:tcPr>
        <w:p w14:paraId="642469E7" w14:textId="60277D17" w:rsidR="00BF6E15" w:rsidRPr="00BF6E15" w:rsidRDefault="00BF6E15" w:rsidP="00BF6E15">
          <w:pPr>
            <w:widowControl/>
            <w:tabs>
              <w:tab w:val="left" w:pos="993"/>
              <w:tab w:val="left" w:pos="1985"/>
              <w:tab w:val="left" w:pos="2977"/>
              <w:tab w:val="left" w:pos="3969"/>
            </w:tabs>
            <w:autoSpaceDE/>
            <w:autoSpaceDN/>
            <w:rPr>
              <w:rFonts w:ascii="Roboto" w:eastAsia="PMingLiU" w:hAnsi="Roboto"/>
              <w:color w:val="000000"/>
              <w:sz w:val="20"/>
              <w:szCs w:val="20"/>
              <w:lang w:eastAsia="zh-TW"/>
            </w:rPr>
          </w:pPr>
          <w:bookmarkStart w:id="1" w:name="_Hlk114094135"/>
          <w:r w:rsidRPr="00BF6E15">
            <w:rPr>
              <w:noProof/>
              <w:sz w:val="20"/>
              <w:szCs w:val="20"/>
              <w:lang w:val="en-GB"/>
            </w:rPr>
            <w:drawing>
              <wp:anchor distT="0" distB="0" distL="114300" distR="114300" simplePos="0" relativeHeight="251657216" behindDoc="1" locked="0" layoutInCell="1" allowOverlap="1" wp14:anchorId="41F413E9" wp14:editId="50EC574D">
                <wp:simplePos x="0" y="0"/>
                <wp:positionH relativeFrom="margin">
                  <wp:posOffset>2288345</wp:posOffset>
                </wp:positionH>
                <wp:positionV relativeFrom="paragraph">
                  <wp:posOffset>153084</wp:posOffset>
                </wp:positionV>
                <wp:extent cx="851095" cy="921048"/>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846" cy="926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FABE4" w14:textId="77777777" w:rsidR="00BF6E15" w:rsidRPr="00BF6E15" w:rsidRDefault="00BF6E15" w:rsidP="00BF6E15">
          <w:pPr>
            <w:widowControl/>
            <w:tabs>
              <w:tab w:val="center" w:pos="4320"/>
              <w:tab w:val="right" w:pos="8640"/>
            </w:tabs>
            <w:autoSpaceDE/>
            <w:autoSpaceDN/>
            <w:jc w:val="center"/>
            <w:rPr>
              <w:sz w:val="20"/>
              <w:szCs w:val="20"/>
              <w:lang w:val="en-GB"/>
            </w:rPr>
          </w:pPr>
        </w:p>
        <w:p w14:paraId="528F691B" w14:textId="77777777" w:rsidR="00BF6E15" w:rsidRPr="00BF6E15" w:rsidRDefault="00BF6E15" w:rsidP="00BF6E15">
          <w:pPr>
            <w:widowControl/>
            <w:tabs>
              <w:tab w:val="left" w:pos="4065"/>
            </w:tabs>
            <w:autoSpaceDE/>
            <w:autoSpaceDN/>
            <w:rPr>
              <w:rFonts w:ascii="Roboto" w:eastAsia="Batang" w:hAnsi="Roboto"/>
              <w:b/>
              <w:bCs/>
              <w:sz w:val="20"/>
              <w:szCs w:val="20"/>
              <w:lang w:eastAsia="zh-TW"/>
            </w:rPr>
          </w:pPr>
          <w:r w:rsidRPr="00BF6E15">
            <w:rPr>
              <w:rFonts w:ascii="Roboto" w:eastAsia="Batang" w:hAnsi="Roboto"/>
              <w:b/>
              <w:bCs/>
              <w:sz w:val="20"/>
              <w:szCs w:val="20"/>
              <w:lang w:eastAsia="zh-TW"/>
            </w:rPr>
            <w:t xml:space="preserve">Framework Convention </w:t>
          </w:r>
          <w:r w:rsidRPr="00BF6E15">
            <w:rPr>
              <w:rFonts w:ascii="Roboto" w:eastAsia="Batang" w:hAnsi="Roboto"/>
              <w:b/>
              <w:bCs/>
              <w:sz w:val="20"/>
              <w:szCs w:val="20"/>
              <w:lang w:eastAsia="zh-TW"/>
            </w:rPr>
            <w:tab/>
          </w:r>
        </w:p>
        <w:p w14:paraId="62C02459" w14:textId="77777777" w:rsidR="00BF6E15" w:rsidRPr="00BF6E15" w:rsidRDefault="00BF6E15" w:rsidP="00BF6E15">
          <w:pPr>
            <w:widowControl/>
            <w:autoSpaceDE/>
            <w:autoSpaceDN/>
            <w:rPr>
              <w:rFonts w:ascii="Roboto" w:eastAsia="Batang" w:hAnsi="Roboto"/>
              <w:b/>
              <w:bCs/>
              <w:sz w:val="20"/>
              <w:szCs w:val="20"/>
              <w:lang w:eastAsia="zh-TW"/>
            </w:rPr>
          </w:pPr>
          <w:r w:rsidRPr="00BF6E15">
            <w:rPr>
              <w:rFonts w:ascii="Roboto" w:eastAsia="Batang" w:hAnsi="Roboto"/>
              <w:b/>
              <w:bCs/>
              <w:sz w:val="20"/>
              <w:szCs w:val="20"/>
              <w:lang w:eastAsia="zh-TW"/>
            </w:rPr>
            <w:t xml:space="preserve">for the Protection of the Marine </w:t>
          </w:r>
        </w:p>
        <w:p w14:paraId="003F479F" w14:textId="77777777" w:rsidR="00BF6E15" w:rsidRPr="00BF6E15" w:rsidRDefault="00BF6E15" w:rsidP="00BF6E15">
          <w:pPr>
            <w:widowControl/>
            <w:autoSpaceDE/>
            <w:autoSpaceDN/>
            <w:rPr>
              <w:rFonts w:ascii="Roboto" w:eastAsia="Batang" w:hAnsi="Roboto"/>
              <w:b/>
              <w:bCs/>
              <w:sz w:val="20"/>
              <w:szCs w:val="20"/>
              <w:lang w:eastAsia="zh-TW"/>
            </w:rPr>
          </w:pPr>
          <w:r w:rsidRPr="00BF6E15">
            <w:rPr>
              <w:rFonts w:ascii="Roboto" w:eastAsia="Batang" w:hAnsi="Roboto"/>
              <w:b/>
              <w:bCs/>
              <w:sz w:val="20"/>
              <w:szCs w:val="20"/>
              <w:lang w:eastAsia="zh-TW"/>
            </w:rPr>
            <w:t>Environment of the Caspian Sea</w:t>
          </w:r>
        </w:p>
        <w:p w14:paraId="16AB57B6" w14:textId="77777777" w:rsidR="00BF6E15" w:rsidRPr="00BF6E15" w:rsidRDefault="00BF6E15" w:rsidP="00BF6E15">
          <w:pPr>
            <w:widowControl/>
            <w:tabs>
              <w:tab w:val="center" w:pos="4320"/>
              <w:tab w:val="left" w:pos="6150"/>
              <w:tab w:val="right" w:pos="6980"/>
              <w:tab w:val="right" w:pos="8640"/>
            </w:tabs>
            <w:autoSpaceDE/>
            <w:autoSpaceDN/>
            <w:rPr>
              <w:rFonts w:ascii="Roboto" w:eastAsia="PMingLiU" w:hAnsi="Roboto"/>
              <w:sz w:val="20"/>
              <w:szCs w:val="20"/>
              <w:lang w:eastAsia="zh-TW"/>
            </w:rPr>
          </w:pPr>
        </w:p>
      </w:tc>
      <w:tc>
        <w:tcPr>
          <w:tcW w:w="2126" w:type="dxa"/>
          <w:tcBorders>
            <w:top w:val="single" w:sz="4" w:space="0" w:color="auto"/>
            <w:left w:val="nil"/>
            <w:bottom w:val="single" w:sz="18" w:space="0" w:color="auto"/>
            <w:right w:val="nil"/>
          </w:tcBorders>
        </w:tcPr>
        <w:p w14:paraId="46509665" w14:textId="77777777" w:rsidR="00BF6E15" w:rsidRPr="00BF6E15" w:rsidRDefault="00BF6E15" w:rsidP="00BF6E15">
          <w:pPr>
            <w:widowControl/>
            <w:autoSpaceDE/>
            <w:autoSpaceDN/>
            <w:rPr>
              <w:rFonts w:ascii="Roboto" w:eastAsia="PMingLiU" w:hAnsi="Roboto"/>
              <w:sz w:val="20"/>
              <w:szCs w:val="20"/>
              <w:lang w:eastAsia="zh-TW"/>
            </w:rPr>
          </w:pPr>
        </w:p>
        <w:p w14:paraId="1CA66828" w14:textId="77777777" w:rsidR="00BF6E15" w:rsidRPr="00BF6E15" w:rsidRDefault="00BF6E15" w:rsidP="00BF6E15">
          <w:pPr>
            <w:widowControl/>
            <w:autoSpaceDE/>
            <w:autoSpaceDN/>
            <w:rPr>
              <w:rFonts w:ascii="Roboto" w:eastAsia="PMingLiU" w:hAnsi="Roboto"/>
              <w:sz w:val="20"/>
              <w:szCs w:val="20"/>
              <w:lang w:eastAsia="zh-TW"/>
            </w:rPr>
          </w:pPr>
        </w:p>
        <w:p w14:paraId="36F68CD1" w14:textId="77777777" w:rsidR="00BF6E15" w:rsidRPr="00BF6E15" w:rsidRDefault="00BF6E15" w:rsidP="00BF6E15">
          <w:pPr>
            <w:widowControl/>
            <w:autoSpaceDE/>
            <w:autoSpaceDN/>
            <w:rPr>
              <w:rFonts w:ascii="Roboto" w:eastAsia="PMingLiU" w:hAnsi="Roboto"/>
              <w:sz w:val="20"/>
              <w:szCs w:val="20"/>
              <w:lang w:eastAsia="zh-TW"/>
            </w:rPr>
          </w:pPr>
          <w:r w:rsidRPr="00BF6E15">
            <w:rPr>
              <w:rFonts w:ascii="Roboto" w:eastAsia="PMingLiU" w:hAnsi="Roboto"/>
              <w:sz w:val="20"/>
              <w:szCs w:val="20"/>
              <w:lang w:eastAsia="zh-TW"/>
            </w:rPr>
            <w:t>Distr.: General</w:t>
          </w:r>
        </w:p>
        <w:p w14:paraId="2B84EFF0" w14:textId="77777777" w:rsidR="00BF6E15" w:rsidRPr="00BF6E15" w:rsidRDefault="00BF6E15" w:rsidP="00BF6E15">
          <w:pPr>
            <w:widowControl/>
            <w:tabs>
              <w:tab w:val="right" w:pos="1910"/>
            </w:tabs>
            <w:autoSpaceDE/>
            <w:autoSpaceDN/>
            <w:rPr>
              <w:rFonts w:ascii="Roboto" w:eastAsia="PMingLiU" w:hAnsi="Roboto"/>
              <w:sz w:val="20"/>
              <w:szCs w:val="20"/>
              <w:lang w:eastAsia="zh-TW"/>
            </w:rPr>
          </w:pPr>
          <w:r w:rsidRPr="00BF6E15">
            <w:rPr>
              <w:rFonts w:ascii="Roboto" w:eastAsia="PMingLiU" w:hAnsi="Roboto"/>
              <w:sz w:val="20"/>
              <w:szCs w:val="20"/>
              <w:lang w:eastAsia="zh-TW"/>
            </w:rPr>
            <w:t>September 2022</w:t>
          </w:r>
          <w:r w:rsidRPr="00BF6E15">
            <w:rPr>
              <w:rFonts w:ascii="Roboto" w:eastAsia="PMingLiU" w:hAnsi="Roboto"/>
              <w:sz w:val="20"/>
              <w:szCs w:val="20"/>
              <w:lang w:eastAsia="zh-TW"/>
            </w:rPr>
            <w:tab/>
          </w:r>
        </w:p>
        <w:p w14:paraId="25F5A501" w14:textId="77777777" w:rsidR="00BF6E15" w:rsidRPr="00BF6E15" w:rsidRDefault="00BF6E15" w:rsidP="00BF6E15">
          <w:pPr>
            <w:widowControl/>
            <w:autoSpaceDE/>
            <w:autoSpaceDN/>
            <w:rPr>
              <w:rFonts w:ascii="Roboto" w:eastAsia="PMingLiU" w:hAnsi="Roboto"/>
              <w:sz w:val="20"/>
              <w:szCs w:val="20"/>
              <w:lang w:eastAsia="zh-TW"/>
            </w:rPr>
          </w:pPr>
          <w:r w:rsidRPr="00BF6E15">
            <w:rPr>
              <w:rFonts w:ascii="Roboto" w:eastAsia="PMingLiU" w:hAnsi="Roboto"/>
              <w:sz w:val="20"/>
              <w:szCs w:val="20"/>
              <w:lang w:eastAsia="zh-TW"/>
            </w:rPr>
            <w:t>Original: English</w:t>
          </w:r>
        </w:p>
      </w:tc>
    </w:tr>
  </w:tbl>
  <w:p w14:paraId="1B97E1F3" w14:textId="77777777" w:rsidR="00BF6E15" w:rsidRPr="00BF6E15" w:rsidRDefault="00BF6E15" w:rsidP="00BF6E15">
    <w:pPr>
      <w:widowControl/>
      <w:autoSpaceDE/>
      <w:autoSpaceDN/>
      <w:rPr>
        <w:rFonts w:ascii="Roboto" w:eastAsia="PMingLiU" w:hAnsi="Roboto"/>
        <w:sz w:val="20"/>
        <w:szCs w:val="20"/>
        <w:lang w:eastAsia="zh-TW"/>
      </w:rPr>
    </w:pPr>
  </w:p>
  <w:p w14:paraId="2CC3FA60" w14:textId="77777777" w:rsidR="00BF6E15" w:rsidRPr="00BF6E15" w:rsidRDefault="00BF6E15" w:rsidP="00BF6E15">
    <w:pPr>
      <w:widowControl/>
      <w:autoSpaceDE/>
      <w:autoSpaceDN/>
      <w:rPr>
        <w:rFonts w:ascii="Roboto" w:eastAsia="PMingLiU" w:hAnsi="Roboto"/>
        <w:b/>
        <w:bCs/>
        <w:sz w:val="20"/>
        <w:szCs w:val="20"/>
        <w:lang w:eastAsia="zh-TW"/>
      </w:rPr>
    </w:pPr>
    <w:r w:rsidRPr="00BF6E15">
      <w:rPr>
        <w:rFonts w:ascii="Roboto" w:eastAsia="PMingLiU" w:hAnsi="Roboto"/>
        <w:b/>
        <w:bCs/>
        <w:sz w:val="20"/>
        <w:szCs w:val="20"/>
        <w:lang w:eastAsia="zh-TW"/>
      </w:rPr>
      <w:t>CONFERENCE OF THE PARTIES</w:t>
    </w:r>
  </w:p>
  <w:p w14:paraId="7568F935" w14:textId="77777777" w:rsidR="00BF6E15" w:rsidRPr="00BF6E15" w:rsidRDefault="00BF6E15" w:rsidP="00BF6E15">
    <w:pPr>
      <w:widowControl/>
      <w:autoSpaceDE/>
      <w:autoSpaceDN/>
      <w:rPr>
        <w:rFonts w:ascii="Roboto" w:eastAsia="PMingLiU" w:hAnsi="Roboto"/>
        <w:b/>
        <w:bCs/>
        <w:sz w:val="20"/>
        <w:szCs w:val="20"/>
        <w:lang w:eastAsia="zh-TW"/>
      </w:rPr>
    </w:pPr>
    <w:r w:rsidRPr="00BF6E15">
      <w:rPr>
        <w:rFonts w:ascii="Roboto" w:eastAsia="PMingLiU" w:hAnsi="Roboto"/>
        <w:b/>
        <w:bCs/>
        <w:sz w:val="20"/>
        <w:szCs w:val="20"/>
        <w:lang w:eastAsia="zh-TW"/>
      </w:rPr>
      <w:t xml:space="preserve">Sixth Meeting </w:t>
    </w:r>
  </w:p>
  <w:p w14:paraId="7F793CBF" w14:textId="5A1CC624" w:rsidR="00914CD1" w:rsidRDefault="00BF6E15" w:rsidP="00BF6E15">
    <w:pPr>
      <w:widowControl/>
      <w:autoSpaceDE/>
      <w:autoSpaceDN/>
      <w:rPr>
        <w:rFonts w:ascii="Roboto" w:eastAsia="PMingLiU" w:hAnsi="Roboto"/>
        <w:b/>
        <w:bCs/>
        <w:sz w:val="20"/>
        <w:szCs w:val="20"/>
        <w:lang w:eastAsia="zh-TW"/>
      </w:rPr>
    </w:pPr>
    <w:r w:rsidRPr="00BF6E15">
      <w:rPr>
        <w:rFonts w:ascii="Roboto" w:eastAsia="PMingLiU" w:hAnsi="Roboto"/>
        <w:b/>
        <w:bCs/>
        <w:sz w:val="20"/>
        <w:szCs w:val="20"/>
        <w:lang w:eastAsia="zh-TW"/>
      </w:rPr>
      <w:t>19-21 October 2022, Baku, Azerbaijan</w:t>
    </w:r>
    <w:bookmarkEnd w:id="1"/>
    <w:r w:rsidRPr="00BF6E15">
      <w:rPr>
        <w:rFonts w:ascii="Roboto" w:eastAsia="PMingLiU" w:hAnsi="Roboto"/>
        <w:b/>
        <w:bCs/>
        <w:sz w:val="20"/>
        <w:szCs w:val="20"/>
        <w:lang w:eastAsia="zh-TW"/>
      </w:rPr>
      <w:t xml:space="preserve"> </w:t>
    </w:r>
    <w:bookmarkEnd w:id="0"/>
  </w:p>
  <w:p w14:paraId="1CEA33AA" w14:textId="77777777" w:rsidR="00BF6E15" w:rsidRPr="00BF6E15" w:rsidRDefault="00BF6E15" w:rsidP="00BF6E15">
    <w:pPr>
      <w:widowControl/>
      <w:autoSpaceDE/>
      <w:autoSpaceDN/>
      <w:rPr>
        <w:rFonts w:ascii="Roboto" w:eastAsia="PMingLiU" w:hAnsi="Roboto"/>
        <w:b/>
        <w:bCs/>
        <w:sz w:val="20"/>
        <w:szCs w:val="20"/>
        <w:lang w:eastAsia="zh-T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2F3E" w14:textId="28F900DD" w:rsidR="002774C8" w:rsidRPr="00B57829" w:rsidRDefault="00147881" w:rsidP="003E1520">
    <w:pPr>
      <w:pBdr>
        <w:bottom w:val="single" w:sz="4" w:space="1" w:color="000000"/>
      </w:pBdr>
      <w:tabs>
        <w:tab w:val="center" w:pos="4320"/>
        <w:tab w:val="left" w:pos="4980"/>
        <w:tab w:val="right" w:pos="8640"/>
      </w:tabs>
      <w:rPr>
        <w:rFonts w:ascii="Roboto" w:hAnsi="Roboto"/>
        <w:b/>
      </w:rPr>
    </w:pPr>
    <w:r w:rsidRPr="00B57829">
      <w:rPr>
        <w:rFonts w:ascii="Roboto" w:hAnsi="Roboto"/>
        <w:b/>
      </w:rPr>
      <w:t>TC/COP6/Info.1</w:t>
    </w:r>
    <w:r w:rsidR="003E1520" w:rsidRPr="00B57829">
      <w:rPr>
        <w:rFonts w:ascii="Roboto" w:hAnsi="Roboto"/>
        <w:b/>
      </w:rPr>
      <w:tab/>
    </w:r>
    <w:r w:rsidR="003E1520" w:rsidRPr="00B57829">
      <w:rPr>
        <w:rFonts w:ascii="Roboto" w:hAnsi="Roboto"/>
        <w:b/>
      </w:rPr>
      <w:tab/>
    </w:r>
    <w:r w:rsidR="00000000">
      <w:rPr>
        <w:rFonts w:ascii="Roboto" w:hAnsi="Roboto"/>
        <w:sz w:val="24"/>
      </w:rPr>
      <w:pict w14:anchorId="2F87CBA0">
        <v:shapetype id="_x0000_t202" coordsize="21600,21600" o:spt="202" path="m,l,21600r21600,l21600,xe">
          <v:stroke joinstyle="miter"/>
          <v:path gradientshapeok="t" o:connecttype="rect"/>
        </v:shapetype>
        <v:shape id="_x0000_s1026" type="#_x0000_t202" style="position:absolute;margin-left:497.5pt;margin-top:34.35pt;width:11.05pt;height:13.1pt;z-index:-251658240;mso-position-horizontal-relative:page;mso-position-vertical-relative:page" filled="f" stroked="f">
          <v:textbox inset="0,0,0,0">
            <w:txbxContent>
              <w:p w14:paraId="741D3986" w14:textId="460CBBE8" w:rsidR="002774C8" w:rsidRDefault="00CC39B4">
                <w:pPr>
                  <w:spacing w:before="11"/>
                  <w:ind w:left="60"/>
                  <w:rPr>
                    <w:sz w:val="20"/>
                  </w:rPr>
                </w:pPr>
                <w:r>
                  <w:fldChar w:fldCharType="begin"/>
                </w:r>
                <w:r>
                  <w:rPr>
                    <w:sz w:val="20"/>
                  </w:rPr>
                  <w:instrText xml:space="preserve"> PAGE </w:instrText>
                </w:r>
                <w:r>
                  <w:fldChar w:fldCharType="separate"/>
                </w:r>
                <w:r w:rsidR="00B57829">
                  <w:rPr>
                    <w:noProof/>
                    <w:sz w:val="20"/>
                  </w:rPr>
                  <w:t>2</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A304D"/>
    <w:multiLevelType w:val="hybridMultilevel"/>
    <w:tmpl w:val="36C6A59E"/>
    <w:lvl w:ilvl="0" w:tplc="2EC233D0">
      <w:start w:val="1"/>
      <w:numFmt w:val="decimal"/>
      <w:lvlText w:val="%1."/>
      <w:lvlJc w:val="left"/>
      <w:pPr>
        <w:ind w:left="839" w:hanging="361"/>
        <w:jc w:val="left"/>
      </w:pPr>
      <w:rPr>
        <w:rFonts w:ascii="Roboto" w:eastAsia="Times New Roman" w:hAnsi="Roboto" w:cs="Times New Roman" w:hint="default"/>
        <w:w w:val="100"/>
        <w:sz w:val="20"/>
        <w:szCs w:val="20"/>
        <w:lang w:val="en-US" w:eastAsia="en-US" w:bidi="ar-SA"/>
      </w:rPr>
    </w:lvl>
    <w:lvl w:ilvl="1" w:tplc="8974AAE4">
      <w:numFmt w:val="bullet"/>
      <w:lvlText w:val="•"/>
      <w:lvlJc w:val="left"/>
      <w:pPr>
        <w:ind w:left="1632" w:hanging="361"/>
      </w:pPr>
      <w:rPr>
        <w:rFonts w:hint="default"/>
        <w:lang w:val="en-US" w:eastAsia="en-US" w:bidi="ar-SA"/>
      </w:rPr>
    </w:lvl>
    <w:lvl w:ilvl="2" w:tplc="9C18D862">
      <w:numFmt w:val="bullet"/>
      <w:lvlText w:val="•"/>
      <w:lvlJc w:val="left"/>
      <w:pPr>
        <w:ind w:left="2424" w:hanging="361"/>
      </w:pPr>
      <w:rPr>
        <w:rFonts w:hint="default"/>
        <w:lang w:val="en-US" w:eastAsia="en-US" w:bidi="ar-SA"/>
      </w:rPr>
    </w:lvl>
    <w:lvl w:ilvl="3" w:tplc="DDF20C84">
      <w:numFmt w:val="bullet"/>
      <w:lvlText w:val="•"/>
      <w:lvlJc w:val="left"/>
      <w:pPr>
        <w:ind w:left="3216" w:hanging="361"/>
      </w:pPr>
      <w:rPr>
        <w:rFonts w:hint="default"/>
        <w:lang w:val="en-US" w:eastAsia="en-US" w:bidi="ar-SA"/>
      </w:rPr>
    </w:lvl>
    <w:lvl w:ilvl="4" w:tplc="635C2F48">
      <w:numFmt w:val="bullet"/>
      <w:lvlText w:val="•"/>
      <w:lvlJc w:val="left"/>
      <w:pPr>
        <w:ind w:left="4008" w:hanging="361"/>
      </w:pPr>
      <w:rPr>
        <w:rFonts w:hint="default"/>
        <w:lang w:val="en-US" w:eastAsia="en-US" w:bidi="ar-SA"/>
      </w:rPr>
    </w:lvl>
    <w:lvl w:ilvl="5" w:tplc="47168404">
      <w:numFmt w:val="bullet"/>
      <w:lvlText w:val="•"/>
      <w:lvlJc w:val="left"/>
      <w:pPr>
        <w:ind w:left="4800" w:hanging="361"/>
      </w:pPr>
      <w:rPr>
        <w:rFonts w:hint="default"/>
        <w:lang w:val="en-US" w:eastAsia="en-US" w:bidi="ar-SA"/>
      </w:rPr>
    </w:lvl>
    <w:lvl w:ilvl="6" w:tplc="06A2E316">
      <w:numFmt w:val="bullet"/>
      <w:lvlText w:val="•"/>
      <w:lvlJc w:val="left"/>
      <w:pPr>
        <w:ind w:left="5592" w:hanging="361"/>
      </w:pPr>
      <w:rPr>
        <w:rFonts w:hint="default"/>
        <w:lang w:val="en-US" w:eastAsia="en-US" w:bidi="ar-SA"/>
      </w:rPr>
    </w:lvl>
    <w:lvl w:ilvl="7" w:tplc="68A87426">
      <w:numFmt w:val="bullet"/>
      <w:lvlText w:val="•"/>
      <w:lvlJc w:val="left"/>
      <w:pPr>
        <w:ind w:left="6384" w:hanging="361"/>
      </w:pPr>
      <w:rPr>
        <w:rFonts w:hint="default"/>
        <w:lang w:val="en-US" w:eastAsia="en-US" w:bidi="ar-SA"/>
      </w:rPr>
    </w:lvl>
    <w:lvl w:ilvl="8" w:tplc="6010CDCC">
      <w:numFmt w:val="bullet"/>
      <w:lvlText w:val="•"/>
      <w:lvlJc w:val="left"/>
      <w:pPr>
        <w:ind w:left="7176" w:hanging="361"/>
      </w:pPr>
      <w:rPr>
        <w:rFonts w:hint="default"/>
        <w:lang w:val="en-US" w:eastAsia="en-US" w:bidi="ar-SA"/>
      </w:rPr>
    </w:lvl>
  </w:abstractNum>
  <w:num w:numId="1" w16cid:durableId="297498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774C8"/>
    <w:rsid w:val="00027B07"/>
    <w:rsid w:val="0005173F"/>
    <w:rsid w:val="00070574"/>
    <w:rsid w:val="00147881"/>
    <w:rsid w:val="002774C8"/>
    <w:rsid w:val="002B1379"/>
    <w:rsid w:val="00325AAE"/>
    <w:rsid w:val="003E1520"/>
    <w:rsid w:val="00464BA8"/>
    <w:rsid w:val="004A3593"/>
    <w:rsid w:val="004D5C4B"/>
    <w:rsid w:val="004F6280"/>
    <w:rsid w:val="005468C3"/>
    <w:rsid w:val="0057713C"/>
    <w:rsid w:val="005B35DD"/>
    <w:rsid w:val="00603244"/>
    <w:rsid w:val="007B6515"/>
    <w:rsid w:val="00914CD1"/>
    <w:rsid w:val="009D77B5"/>
    <w:rsid w:val="00AB7223"/>
    <w:rsid w:val="00AF307A"/>
    <w:rsid w:val="00B00447"/>
    <w:rsid w:val="00B239ED"/>
    <w:rsid w:val="00B305D3"/>
    <w:rsid w:val="00B57829"/>
    <w:rsid w:val="00BC3914"/>
    <w:rsid w:val="00BF6E15"/>
    <w:rsid w:val="00C240E2"/>
    <w:rsid w:val="00CC39B4"/>
    <w:rsid w:val="00D26CDC"/>
    <w:rsid w:val="00E41C8B"/>
    <w:rsid w:val="00EC4416"/>
    <w:rsid w:val="00F26EDD"/>
    <w:rsid w:val="00FC6A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FD992"/>
  <w15:docId w15:val="{D0E4161D-78BA-4C1F-AF46-EC3F8CFC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70"/>
      <w:ind w:right="101"/>
      <w:jc w:val="right"/>
    </w:pPr>
    <w:rPr>
      <w:b/>
      <w:bCs/>
      <w:sz w:val="44"/>
      <w:szCs w:val="44"/>
    </w:rPr>
  </w:style>
  <w:style w:type="paragraph" w:styleId="ListParagraph">
    <w:name w:val="List Paragraph"/>
    <w:basedOn w:val="Normal"/>
    <w:uiPriority w:val="1"/>
    <w:qFormat/>
    <w:pPr>
      <w:ind w:left="839" w:right="321"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70574"/>
    <w:pPr>
      <w:tabs>
        <w:tab w:val="center" w:pos="4680"/>
        <w:tab w:val="right" w:pos="9360"/>
      </w:tabs>
    </w:pPr>
  </w:style>
  <w:style w:type="character" w:customStyle="1" w:styleId="HeaderChar">
    <w:name w:val="Header Char"/>
    <w:basedOn w:val="DefaultParagraphFont"/>
    <w:link w:val="Header"/>
    <w:uiPriority w:val="99"/>
    <w:rsid w:val="00070574"/>
    <w:rPr>
      <w:rFonts w:ascii="Times New Roman" w:eastAsia="Times New Roman" w:hAnsi="Times New Roman" w:cs="Times New Roman"/>
    </w:rPr>
  </w:style>
  <w:style w:type="paragraph" w:styleId="Footer">
    <w:name w:val="footer"/>
    <w:basedOn w:val="Normal"/>
    <w:link w:val="FooterChar"/>
    <w:uiPriority w:val="99"/>
    <w:unhideWhenUsed/>
    <w:rsid w:val="00070574"/>
    <w:pPr>
      <w:tabs>
        <w:tab w:val="center" w:pos="4680"/>
        <w:tab w:val="right" w:pos="9360"/>
      </w:tabs>
    </w:pPr>
  </w:style>
  <w:style w:type="character" w:customStyle="1" w:styleId="FooterChar">
    <w:name w:val="Footer Char"/>
    <w:basedOn w:val="DefaultParagraphFont"/>
    <w:link w:val="Footer"/>
    <w:uiPriority w:val="99"/>
    <w:rsid w:val="0007057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12496B5ECF774F8542B4A0E765D2AA" ma:contentTypeVersion="6" ma:contentTypeDescription="Create a new document." ma:contentTypeScope="" ma:versionID="ddc14a4a4599c26606d34249345d6c4c">
  <xsd:schema xmlns:xsd="http://www.w3.org/2001/XMLSchema" xmlns:xs="http://www.w3.org/2001/XMLSchema" xmlns:p="http://schemas.microsoft.com/office/2006/metadata/properties" xmlns:ns2="33748211-900f-4db1-8b44-ae668fe34962" targetNamespace="http://schemas.microsoft.com/office/2006/metadata/properties" ma:root="true" ma:fieldsID="b64e8b8eb7a048abc3c099af00b5b339" ns2:_="">
    <xsd:import namespace="33748211-900f-4db1-8b44-ae668fe349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48211-900f-4db1-8b44-ae668fe34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EC74CF-CA90-4361-8879-77D41E586FDF}">
  <ds:schemaRefs>
    <ds:schemaRef ds:uri="http://schemas.microsoft.com/sharepoint/v3/contenttype/forms"/>
  </ds:schemaRefs>
</ds:datastoreItem>
</file>

<file path=customXml/itemProps2.xml><?xml version="1.0" encoding="utf-8"?>
<ds:datastoreItem xmlns:ds="http://schemas.openxmlformats.org/officeDocument/2006/customXml" ds:itemID="{7E37A52C-8F9C-49EB-B507-E267D461D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48211-900f-4db1-8b44-ae668fe34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B1CF4-7F37-4EF9-96A4-679787E9A8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874</Words>
  <Characters>4982</Characters>
  <Application>Microsoft Office Word</Application>
  <DocSecurity>0</DocSecurity>
  <Lines>41</Lines>
  <Paragraphs>11</Paragraphs>
  <ScaleCrop>false</ScaleCrop>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Russkikh</cp:lastModifiedBy>
  <cp:revision>14</cp:revision>
  <dcterms:created xsi:type="dcterms:W3CDTF">2022-07-27T09:10:00Z</dcterms:created>
  <dcterms:modified xsi:type="dcterms:W3CDTF">2022-09-16T05:59:00Z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2022-07-26T00:00:00Z</vt:filetime>
  </property>
  <property fmtid="{D5CDD505-2E9C-101B-9397-08002B2CF9AE}" pid="3" name="ContentTypeId">
    <vt:lpwstr>0x0101000F12496B5ECF774F8542B4A0E765D2AA</vt:lpwstr>
  </property>
</Properties>
</file>