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8C0D" w14:textId="538A0B6F" w:rsidR="001F0C11" w:rsidRPr="00097944" w:rsidRDefault="001F0C11" w:rsidP="00DA1E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9794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Версия текста</w:t>
      </w:r>
      <w:r w:rsidR="009A682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по итогам переговоров</w:t>
      </w:r>
      <w:r w:rsidR="00F4747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62AF0" w:rsidRPr="00A62A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16 </w:t>
      </w:r>
      <w:r w:rsidR="00A62AF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апреля</w:t>
      </w:r>
      <w:r w:rsidR="009A682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202</w:t>
      </w:r>
      <w:r w:rsidR="0046641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4</w:t>
      </w:r>
      <w:r w:rsidR="009A682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года</w:t>
      </w:r>
    </w:p>
    <w:p w14:paraId="0527989C" w14:textId="553930DF" w:rsidR="00DA1EE8" w:rsidRDefault="00DA1EE8" w:rsidP="001F0C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14AD10" w14:textId="77777777" w:rsidR="001F0C11" w:rsidRPr="00097944" w:rsidRDefault="001F0C11" w:rsidP="001F0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165909" w14:textId="1C5DC0B7" w:rsidR="00DA1EE8" w:rsidRPr="001E136D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E13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ПО </w:t>
      </w:r>
      <w:r w:rsidR="00634CBB" w:rsidRPr="00C536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[</w:t>
      </w:r>
      <w:r w:rsidR="002A0888" w:rsidRPr="00C536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ЭКОЛОГИЧЕСКОМУ</w:t>
      </w:r>
      <w:r w:rsidR="00634CBB" w:rsidRPr="00C536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]</w:t>
      </w:r>
      <w:r w:rsidR="00E90D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 w:rsidR="00E90D94" w:rsidRPr="00E90D9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(РФ не поддерживает)</w:t>
      </w:r>
      <w:r w:rsidR="002A08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E13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МОНИТОРИНГУ, ОЦЕНКЕ И ОБМЕНУ ИНФОРМАЦИЕЙ </w:t>
      </w:r>
      <w:r w:rsidRPr="001E1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 xml:space="preserve">о </w:t>
      </w:r>
      <w:r w:rsidRPr="009A68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 xml:space="preserve">состоянии морской среды </w:t>
      </w:r>
      <w:r w:rsidRPr="001E136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Каспийского моря</w:t>
      </w:r>
      <w:r w:rsidRPr="001E13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 РАМОЧНОЙ КОНВЕНЦИИ ПО ЗАЩИТЕ МОРСКОЙ СРЕДЫ КАСПИЙСКОГО МОРЯ </w:t>
      </w:r>
    </w:p>
    <w:p w14:paraId="4BB24B38" w14:textId="77777777" w:rsidR="00DA1EE8" w:rsidRPr="000B1E27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</w:pPr>
    </w:p>
    <w:p w14:paraId="11FC7731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GB"/>
        </w:rPr>
      </w:pPr>
      <w:bookmarkStart w:id="0" w:name="_Toc273518553"/>
      <w:r w:rsidRPr="00BA04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en-GB"/>
        </w:rPr>
        <w:t>Преамбула</w:t>
      </w:r>
      <w:bookmarkEnd w:id="0"/>
    </w:p>
    <w:p w14:paraId="1D755018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</w:p>
    <w:p w14:paraId="388E7286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  <w:r w:rsidRPr="00BA0436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Прикаспийские государства:</w:t>
      </w:r>
    </w:p>
    <w:p w14:paraId="4BCC554C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</w:p>
    <w:p w14:paraId="78F11D8C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</w:p>
    <w:p w14:paraId="55077500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  <w:r w:rsidRPr="00BA0436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ab/>
        <w:t>Азербайджанская Республика,</w:t>
      </w:r>
    </w:p>
    <w:p w14:paraId="1A2065A2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</w:p>
    <w:p w14:paraId="67E7A927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  <w:r w:rsidRPr="00BA0436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ab/>
        <w:t>Исламская Республика Иран,</w:t>
      </w:r>
    </w:p>
    <w:p w14:paraId="3D512AF0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</w:p>
    <w:p w14:paraId="6DE916FF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  <w:r w:rsidRPr="00BA0436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ab/>
        <w:t>Республика Казахстан,</w:t>
      </w:r>
    </w:p>
    <w:p w14:paraId="22241E5D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</w:p>
    <w:p w14:paraId="5EAD94A6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  <w:r w:rsidRPr="00BA0436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ab/>
        <w:t>Российская Федерация,</w:t>
      </w:r>
    </w:p>
    <w:p w14:paraId="442C8D5B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</w:p>
    <w:p w14:paraId="7C37A8DB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  <w:r w:rsidRPr="00BA0436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ab/>
        <w:t>Туркменистан,</w:t>
      </w:r>
    </w:p>
    <w:p w14:paraId="7E55E0BA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u w:val="single"/>
          <w:lang w:val="ru-RU"/>
        </w:rPr>
      </w:pPr>
    </w:p>
    <w:p w14:paraId="3F9B337C" w14:textId="77777777" w:rsidR="00DA1EE8" w:rsidRPr="00BA0436" w:rsidRDefault="00DA1EE8" w:rsidP="00DA1EE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u w:val="single"/>
          <w:lang w:val="ru-RU"/>
        </w:rPr>
      </w:pPr>
    </w:p>
    <w:p w14:paraId="4012F5E3" w14:textId="77777777" w:rsidR="00DA1EE8" w:rsidRPr="00BA0436" w:rsidRDefault="00DA1EE8" w:rsidP="00DA1EE8">
      <w:pPr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</w:pPr>
      <w:r w:rsidRPr="00BA0436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именуемые далее Договаривающимися Сторонами,</w:t>
      </w:r>
    </w:p>
    <w:p w14:paraId="326FD723" w14:textId="77777777" w:rsidR="00DA1EE8" w:rsidRPr="00BA0436" w:rsidRDefault="00DA1EE8" w:rsidP="00DA1EE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ru-RU"/>
        </w:rPr>
      </w:pPr>
    </w:p>
    <w:p w14:paraId="079D331C" w14:textId="59022829" w:rsidR="00DA1EE8" w:rsidRPr="00BA0436" w:rsidRDefault="00DA1EE8" w:rsidP="00DA1EE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SimSun" w:hAnsi="Times New Roman" w:cs="Times New Roman"/>
          <w:bCs/>
          <w:i/>
          <w:sz w:val="24"/>
          <w:szCs w:val="24"/>
          <w:lang w:val="ru-RU"/>
        </w:rPr>
        <w:t>являясь</w:t>
      </w:r>
      <w:r w:rsidRPr="00BA0436"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 Договаривающимися Сторонами Рамочной конвенции по защите морской среды Каспийского моря, совершенной в Тегеране 4 ноябр</w:t>
      </w:r>
      <w:r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я 2003 года </w:t>
      </w:r>
      <w:r w:rsidRPr="00145352">
        <w:rPr>
          <w:rFonts w:ascii="Times New Roman" w:eastAsia="SimSun" w:hAnsi="Times New Roman" w:cs="Times New Roman"/>
          <w:bCs/>
          <w:sz w:val="24"/>
          <w:szCs w:val="24"/>
          <w:lang w:val="ru-RU"/>
        </w:rPr>
        <w:t>(далее именуемой Конвенцией)</w:t>
      </w:r>
      <w:r w:rsidRPr="00BA0436">
        <w:rPr>
          <w:rFonts w:ascii="Times New Roman" w:eastAsia="SimSun" w:hAnsi="Times New Roman" w:cs="Times New Roman"/>
          <w:bCs/>
          <w:sz w:val="24"/>
          <w:szCs w:val="24"/>
          <w:lang w:val="ru-RU"/>
        </w:rPr>
        <w:t>,</w:t>
      </w:r>
    </w:p>
    <w:p w14:paraId="34BE6109" w14:textId="77777777" w:rsidR="00DA1EE8" w:rsidRDefault="00DA1EE8" w:rsidP="00DA1EE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ru-RU"/>
        </w:rPr>
      </w:pPr>
    </w:p>
    <w:p w14:paraId="069D6207" w14:textId="77777777" w:rsidR="00DA1EE8" w:rsidRPr="004A003F" w:rsidRDefault="00DA1EE8" w:rsidP="00DA1EE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ru-RU"/>
        </w:rPr>
      </w:pPr>
      <w:r w:rsidRPr="004A003F">
        <w:rPr>
          <w:rFonts w:ascii="Times New Roman" w:eastAsia="SimSun" w:hAnsi="Times New Roman" w:cs="Times New Roman"/>
          <w:bCs/>
          <w:i/>
          <w:sz w:val="24"/>
          <w:szCs w:val="24"/>
          <w:lang w:val="ru-RU"/>
        </w:rPr>
        <w:t>Руководствуясь</w:t>
      </w:r>
      <w:r w:rsidRPr="004A003F"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 положениями статей 19 и 21 Конвенции, а также, для цели настоящего протокола, статей в протоколах к Конвенции, имеющим отношение к мониторингу, оценке и обмену информацией о состоянии морской среды Каспийского моря;</w:t>
      </w:r>
    </w:p>
    <w:p w14:paraId="5EC64C28" w14:textId="77777777" w:rsidR="00DA1EE8" w:rsidRDefault="00DA1EE8" w:rsidP="00DA1EE8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ru-RU"/>
        </w:rPr>
      </w:pPr>
    </w:p>
    <w:p w14:paraId="78647B69" w14:textId="77777777" w:rsidR="00DA1EE8" w:rsidRPr="001D0D66" w:rsidRDefault="00DA1EE8" w:rsidP="00DA1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0D6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Подчеркивая</w:t>
      </w:r>
      <w:r w:rsidRPr="001D0D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важность положений Конвенции о правовом статусе Каспийского моря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 12 </w:t>
      </w:r>
      <w:r w:rsidRPr="001D0D66">
        <w:rPr>
          <w:rFonts w:ascii="Times New Roman" w:eastAsia="Times New Roman" w:hAnsi="Times New Roman" w:cs="Times New Roman"/>
          <w:sz w:val="24"/>
          <w:szCs w:val="24"/>
          <w:lang w:val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2018 года, Актау, Республика Казахстан;</w:t>
      </w:r>
    </w:p>
    <w:p w14:paraId="41DF6607" w14:textId="77777777" w:rsidR="00DA1EE8" w:rsidRPr="00A0729E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59F030" w14:textId="7856E4EF" w:rsidR="00DA1EE8" w:rsidRPr="00A0729E" w:rsidRDefault="00DA1EE8" w:rsidP="00DA1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729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Принимая во внимание</w:t>
      </w:r>
      <w:r w:rsidRPr="00A072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положения Соглашения о сотрудничестве в области гидрометеорологии</w:t>
      </w:r>
      <w:r w:rsidR="007F7E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0729E">
        <w:rPr>
          <w:rFonts w:ascii="Times New Roman" w:eastAsia="Times New Roman" w:hAnsi="Times New Roman" w:cs="Times New Roman"/>
          <w:sz w:val="24"/>
          <w:szCs w:val="24"/>
          <w:lang w:val="ru-RU"/>
        </w:rPr>
        <w:t>Каспийского моря и Соглашения о сохранении и рациональном использовании водных биологических ресурсов Каспийского моря от 29 сентября 2014 года, Астрахань, Российская Федерация;</w:t>
      </w:r>
    </w:p>
    <w:p w14:paraId="3F602C84" w14:textId="77777777" w:rsidR="00DA1EE8" w:rsidRPr="00A0729E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90A62A" w14:textId="48D43EE3" w:rsidR="0076644A" w:rsidRDefault="00DA1EE8" w:rsidP="00A7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314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Подчеркивая</w:t>
      </w:r>
      <w:r w:rsidRPr="00893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6644A" w:rsidRPr="008931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важность мониторинга, оценки и обмена информацией для защиты морской среды </w:t>
      </w:r>
      <w:r w:rsidR="00BF60DF" w:rsidRPr="0089314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6644A" w:rsidRPr="00893143">
        <w:rPr>
          <w:rFonts w:ascii="Times New Roman" w:eastAsia="Times New Roman" w:hAnsi="Times New Roman" w:cs="Times New Roman"/>
          <w:sz w:val="24"/>
          <w:szCs w:val="24"/>
          <w:lang w:val="ru-RU"/>
        </w:rPr>
        <w:t>аспийского моря и устойчивого и рационального использования его ресурсов</w:t>
      </w:r>
      <w:r w:rsidR="0093137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17D668E" w14:textId="77777777" w:rsidR="009A682F" w:rsidRPr="00931371" w:rsidRDefault="009A682F" w:rsidP="00A72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0FF4FF" w14:textId="6C14A140" w:rsidR="00931371" w:rsidRPr="009A682F" w:rsidRDefault="00931371" w:rsidP="00931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682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Отмечая</w:t>
      </w:r>
      <w:r w:rsidRPr="009A68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важность доступа общественности к информации о состоянии морской и прибрежной среды Каспийского моря и подтверждая свое намерение способствовать в соответствии с национальным законодательством </w:t>
      </w:r>
      <w:r w:rsidR="009A682F" w:rsidRPr="009A68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вовлечению </w:t>
      </w:r>
      <w:r w:rsidRPr="009A682F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гражданского общества и заинтересованных сторон в деятельность по защите морской среды Каспийского моря</w:t>
      </w:r>
    </w:p>
    <w:p w14:paraId="6DDB57E1" w14:textId="08DC2893" w:rsidR="0076644A" w:rsidRDefault="0076644A" w:rsidP="00DA1EE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3CAF188C" w14:textId="77777777" w:rsidR="0012177B" w:rsidRPr="00A3347C" w:rsidRDefault="0012177B" w:rsidP="00DA1EE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0A260F92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ДОГОВОРИЛИСЬ о нижеследующем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1300BEF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B46BCF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3CD4F2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ЧАСТЬ </w:t>
      </w: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ОБЩИЕ ПОЛОЖЕНИЯ И ОБЯЗАТЕЛЬСТВА</w:t>
      </w:r>
    </w:p>
    <w:p w14:paraId="3661DD0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63689A1F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3EED95E4" w14:textId="196D6992" w:rsidR="00DA1EE8" w:rsidRPr="00A72A5F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72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Статья 1. </w:t>
      </w:r>
      <w:r w:rsidR="00BF60DF" w:rsidRPr="00A72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Использование терминов</w:t>
      </w:r>
    </w:p>
    <w:p w14:paraId="3B9C249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35A49A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Для целей настоящего Протокола следующие термины означают:</w:t>
      </w:r>
    </w:p>
    <w:p w14:paraId="54F894AA" w14:textId="77777777" w:rsidR="00DA1EE8" w:rsidRPr="009A682F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F6C2D2D" w14:textId="74B7E4B4" w:rsidR="00DA1EE8" w:rsidRPr="009A682F" w:rsidRDefault="00DA1EE8" w:rsidP="00DA1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val="ru-RU"/>
        </w:rPr>
      </w:pPr>
      <w:r w:rsidRPr="009A6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9A682F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9A6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«Конвенция» означает Рамочную конвенцию по защите морской среды Каспийского моря;</w:t>
      </w:r>
    </w:p>
    <w:p w14:paraId="540DF502" w14:textId="3132BC60" w:rsidR="00DA1EE8" w:rsidRPr="009A682F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9C1DE32" w14:textId="0454B14C" w:rsidR="005B6391" w:rsidRPr="00564A86" w:rsidRDefault="00CE57E7" w:rsidP="00387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A6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(b) «Мониторинг окружающей среды» означает систему регулярных и/или периодических наблюдений и измерений физических, химических и биологических характеристик морской среды Каспийского моря, осуществляемых в соответствии с согласованными программами мониторинга окружающей среды, для оценки ее текущего состояния, тенденций и прогнозирования будущих изменений</w:t>
      </w:r>
      <w:r w:rsidR="00564A86" w:rsidRPr="009A68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42D7DA59" w14:textId="77777777" w:rsidR="00972373" w:rsidRPr="00A3218A" w:rsidRDefault="00972373" w:rsidP="00387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0C8D6BBD" w14:textId="24814D8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EE5BD4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«Конференция Договаривающихся Сторон» означает орган, указанный в статье 22 Конвенции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286AEB4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8D0F6C9" w14:textId="6E3C4ECB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EE5BD4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«Секретариат» означает орган, указанный в статье 23 Конвенции;</w:t>
      </w:r>
    </w:p>
    <w:p w14:paraId="7398376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191BDE9" w14:textId="2E4FF57A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EE5BD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r w:rsidRPr="00BA04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«Компетентный орган»</w:t>
      </w:r>
      <w:r w:rsidRPr="00BA043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означает орган(-ы), назначаемый(-ые) Договаривающейся Стороной, ответственный(-ые) за выполнение обязательств, указанных в настоящем Протоколе</w:t>
      </w:r>
    </w:p>
    <w:p w14:paraId="3F2F71AE" w14:textId="40225E64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E132C56" w14:textId="5064EAA0" w:rsidR="008B6B61" w:rsidRPr="00CD08A8" w:rsidRDefault="009A682F" w:rsidP="00DA1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(f) </w:t>
      </w:r>
      <w:r w:rsidR="00675B59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="00675B59" w:rsidRPr="00587F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Программа мониторинга</w:t>
      </w:r>
      <w:r w:rsidR="00675B59" w:rsidRPr="00587F42">
        <w:rPr>
          <w:lang w:val="ru-RU"/>
        </w:rPr>
        <w:t xml:space="preserve"> </w:t>
      </w:r>
      <w:r w:rsidR="00675B59" w:rsidRPr="00587F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окружающей среды» означает согласованный документ, содержащий </w:t>
      </w:r>
      <w:r w:rsidR="00310A2F" w:rsidRPr="00587F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основные направления </w:t>
      </w:r>
      <w:r w:rsidR="00AB1907" w:rsidRPr="00CD08A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скоординированной</w:t>
      </w:r>
      <w:r w:rsidR="00AB190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="00675B59" w:rsidRPr="00587F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деятельности</w:t>
      </w:r>
      <w:r w:rsidR="00310A2F" w:rsidRPr="00587F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2A4222" w:rsidRPr="00CD08A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Договаривающихся </w:t>
      </w:r>
      <w:r w:rsidR="007730CD" w:rsidRPr="00CD08A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Сторон </w:t>
      </w:r>
      <w:r w:rsidR="00675B59" w:rsidRPr="00BD0C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="00A3347C" w:rsidRPr="00BD0C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мер</w:t>
      </w:r>
      <w:r w:rsidR="003918DA" w:rsidRPr="00BD0C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</w:t>
      </w:r>
      <w:r w:rsidR="00A3347C" w:rsidRPr="00BD0C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 их осуществлению</w:t>
      </w:r>
      <w:r w:rsidR="001A141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="00675B59" w:rsidRPr="00587F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области мониторинг</w:t>
      </w:r>
      <w:r w:rsidR="009B0810" w:rsidRPr="00587F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="00675B59" w:rsidRPr="00587F4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окружающей </w:t>
      </w:r>
      <w:r w:rsidR="00675B59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среды, в поддержку национальной и региональной политики и принятия решений</w:t>
      </w:r>
      <w:r w:rsidR="00CD08A8" w:rsidRPr="00CD08A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50A3C4F6" w14:textId="24B239BE" w:rsidR="00972373" w:rsidRDefault="00972373" w:rsidP="00DA1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E5F8200" w14:textId="338DE080" w:rsidR="00DA1EE8" w:rsidRPr="00070E85" w:rsidRDefault="007F1B7F" w:rsidP="00DA1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val="ru-RU"/>
        </w:rPr>
      </w:pPr>
      <w:r w:rsidRPr="00893143">
        <w:rPr>
          <w:rFonts w:ascii="Times New Roman" w:eastAsia="Times New Roman" w:hAnsi="Times New Roman" w:cs="Times New Roman"/>
          <w:bCs/>
          <w:strike/>
          <w:sz w:val="24"/>
          <w:szCs w:val="24"/>
          <w:lang w:val="ru-RU"/>
        </w:rPr>
        <w:t>[</w:t>
      </w:r>
      <w:r w:rsidR="00DA1EE8" w:rsidRPr="00893143">
        <w:rPr>
          <w:rFonts w:ascii="Times New Roman" w:eastAsia="Times New Roman" w:hAnsi="Times New Roman" w:cs="Times New Roman"/>
          <w:bCs/>
          <w:strike/>
          <w:sz w:val="24"/>
          <w:szCs w:val="24"/>
          <w:lang w:val="ru-RU"/>
        </w:rPr>
        <w:t>(</w:t>
      </w:r>
      <w:r w:rsidR="00EE5BD4" w:rsidRPr="00893143">
        <w:rPr>
          <w:rFonts w:ascii="Times New Roman" w:eastAsia="Times New Roman" w:hAnsi="Times New Roman" w:cs="Times New Roman"/>
          <w:bCs/>
          <w:strike/>
          <w:sz w:val="24"/>
          <w:szCs w:val="24"/>
        </w:rPr>
        <w:t>g</w:t>
      </w:r>
      <w:r w:rsidR="00DA1EE8" w:rsidRPr="00893143">
        <w:rPr>
          <w:rFonts w:ascii="Times New Roman" w:eastAsia="Times New Roman" w:hAnsi="Times New Roman" w:cs="Times New Roman"/>
          <w:bCs/>
          <w:strike/>
          <w:sz w:val="24"/>
          <w:szCs w:val="24"/>
          <w:lang w:val="ru-RU"/>
        </w:rPr>
        <w:t>)</w:t>
      </w:r>
      <w:r w:rsidR="00DA1EE8" w:rsidRPr="00893143"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  <w:t xml:space="preserve"> «Рабочая группа по мониторингу и оценке окружающей среды» означает рабочую группу Конвенции, учрежденную ее Конференцией Сторон, по наблюдению и консультированию по вопросам мониторинга, оценки и обмена информацией о состоянии морской среды Каспийского моря в поддержку реализации положений </w:t>
      </w:r>
      <w:r w:rsidR="00DA1EE8" w:rsidRPr="00893143"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  <w:lastRenderedPageBreak/>
        <w:t>Конвенции и протоколов к ней, в том числе в сотрудничестве с соответствующими организациями</w:t>
      </w:r>
      <w:r w:rsidR="00DA1EE8" w:rsidRPr="00893143">
        <w:rPr>
          <w:rFonts w:ascii="Times New Roman" w:eastAsia="Times New Roman" w:hAnsi="Times New Roman" w:cs="Times New Roman"/>
          <w:bCs/>
          <w:strike/>
          <w:sz w:val="24"/>
          <w:szCs w:val="24"/>
          <w:lang w:val="ru-RU"/>
        </w:rPr>
        <w:t>;</w:t>
      </w:r>
      <w:r w:rsidRPr="00893143">
        <w:rPr>
          <w:rFonts w:ascii="Times New Roman" w:eastAsia="Times New Roman" w:hAnsi="Times New Roman" w:cs="Times New Roman"/>
          <w:bCs/>
          <w:strike/>
          <w:sz w:val="24"/>
          <w:szCs w:val="24"/>
          <w:lang w:val="ru-RU"/>
        </w:rPr>
        <w:t>]</w:t>
      </w:r>
      <w:r w:rsidR="00893143" w:rsidRPr="00893143">
        <w:rPr>
          <w:rStyle w:val="FootnoteReference"/>
          <w:rFonts w:ascii="Times New Roman" w:eastAsia="Times New Roman" w:hAnsi="Times New Roman" w:cs="Times New Roman"/>
          <w:bCs/>
          <w:sz w:val="24"/>
          <w:szCs w:val="24"/>
          <w:lang w:val="ru-RU"/>
        </w:rPr>
        <w:footnoteReference w:id="1"/>
      </w:r>
      <w:r w:rsidR="00070E85" w:rsidRPr="0089314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10B405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7B06409" w14:textId="65AE052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61087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«Общественность» означает одно или более физических или юридических лиц;</w:t>
      </w:r>
    </w:p>
    <w:p w14:paraId="64FA6E9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F78C96" w14:textId="13335992" w:rsidR="0083407B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E3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610870" w:rsidRPr="00486E3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86E35">
        <w:rPr>
          <w:rFonts w:ascii="Times New Roman" w:eastAsia="Times New Roman" w:hAnsi="Times New Roman" w:cs="Times New Roman"/>
          <w:sz w:val="24"/>
          <w:szCs w:val="24"/>
          <w:lang w:val="ru-RU"/>
        </w:rPr>
        <w:t>) «</w:t>
      </w:r>
      <w:r w:rsidRPr="00FB01FA">
        <w:rPr>
          <w:rFonts w:ascii="Times New Roman" w:eastAsia="Times New Roman" w:hAnsi="Times New Roman" w:cs="Times New Roman"/>
          <w:sz w:val="24"/>
          <w:szCs w:val="24"/>
          <w:lang w:val="ru-RU"/>
        </w:rPr>
        <w:t>Морская</w:t>
      </w:r>
      <w:r w:rsidRPr="00486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среда» означает комплекс элементов, включающий морские воды</w:t>
      </w:r>
      <w:r w:rsidR="00ED10B0" w:rsidRPr="00ED10B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,</w:t>
      </w:r>
      <w:r w:rsidR="001A673D" w:rsidRPr="00ED10B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AE65A1" w:rsidRPr="00463A0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1A673D" w:rsidRPr="00D43F5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водные объекты</w:t>
      </w:r>
      <w:r w:rsidR="00FB01FA" w:rsidRPr="00FB01F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FB01FA" w:rsidRPr="001A673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(РФ)</w:t>
      </w:r>
      <w:r w:rsidR="00463A0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  <w:r w:rsidRPr="00486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43F50">
        <w:rPr>
          <w:rFonts w:ascii="Times New Roman" w:eastAsia="Times New Roman" w:hAnsi="Times New Roman" w:cs="Times New Roman"/>
          <w:sz w:val="24"/>
          <w:szCs w:val="24"/>
          <w:lang w:val="ru-RU"/>
        </w:rPr>
        <w:t>приток пресных вод</w:t>
      </w:r>
      <w:r w:rsidRPr="00486E35">
        <w:rPr>
          <w:rFonts w:ascii="Times New Roman" w:eastAsia="Times New Roman" w:hAnsi="Times New Roman" w:cs="Times New Roman"/>
          <w:sz w:val="24"/>
          <w:szCs w:val="24"/>
          <w:lang w:val="ru-RU"/>
        </w:rPr>
        <w:t>, донные отложения и воздух, прилегающий к поверхности моря</w:t>
      </w:r>
      <w:r w:rsidR="001A673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86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суш</w:t>
      </w:r>
      <w:r w:rsidR="001A673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86E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находящейся под воздействием близости моря, а также биологические </w:t>
      </w:r>
      <w:r w:rsidRPr="00FB01F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организмы</w:t>
      </w:r>
      <w:r w:rsidR="00F33318" w:rsidRPr="00FB0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387323" w:rsidRPr="00FB0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01FA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ресурсы</w:t>
      </w:r>
      <w:r w:rsidRPr="00486E35">
        <w:rPr>
          <w:rFonts w:ascii="Times New Roman" w:eastAsia="Times New Roman" w:hAnsi="Times New Roman" w:cs="Times New Roman"/>
          <w:sz w:val="24"/>
          <w:szCs w:val="24"/>
          <w:lang w:val="ru-RU"/>
        </w:rPr>
        <w:t>, их населяющие;</w:t>
      </w:r>
    </w:p>
    <w:p w14:paraId="05AAA663" w14:textId="66DDF183" w:rsidR="0083407B" w:rsidRPr="0083407B" w:rsidRDefault="00E83DD1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(</w:t>
      </w:r>
      <w:r w:rsidR="0083407B" w:rsidRPr="0083407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проверить соответствие с положениями Московского протокола)</w:t>
      </w:r>
    </w:p>
    <w:p w14:paraId="123B0B9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394CFD" w14:textId="261AA6DA" w:rsidR="00DA1EE8" w:rsidRPr="00387323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610870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EE5BD4" w:rsidRPr="00EE5BD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0059F" w:rsidRPr="00B0059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«Данные» означают измеренные на определенной станции с фиксированными координатами в определенный фиксированный момент времени значения параметров морской среды с внесенными в них необходимыми методическими поправками, прошедшие контроль качества на национальном уровне</w:t>
      </w:r>
      <w:r w:rsidR="00766AA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  <w:r w:rsidR="00B0059F" w:rsidRPr="00B0059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74B86A2" w14:textId="3979A07C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B4CB6F7" w14:textId="320FE917" w:rsidR="00CF3160" w:rsidRPr="006E391D" w:rsidRDefault="006A4B72" w:rsidP="00CF3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23107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x</w:t>
      </w:r>
      <w:r w:rsidRPr="006A4B7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="00B0059F" w:rsidRPr="00B0059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0059F"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«Экологическая информация» означает</w:t>
      </w:r>
      <w:r w:rsidR="00B0059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B0059F" w:rsidRPr="000C563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данные и </w:t>
      </w:r>
      <w:r w:rsidR="00B0059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обработанную </w:t>
      </w:r>
      <w:r w:rsidR="00B0059F"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информацию в письменной, аудиовизуальной, электронной или любой иной материальной форме о морской среде Каспийского моря</w:t>
      </w:r>
      <w:r w:rsidR="00B0059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706DFC" w:rsidRPr="00AB526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[</w:t>
      </w:r>
      <w:r w:rsidR="00B0059F" w:rsidRPr="00AB526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предоставляемой в согласованном формате</w:t>
      </w:r>
      <w:r w:rsidR="00A4277D" w:rsidRPr="00AB526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]</w:t>
      </w:r>
      <w:r w:rsidR="00B0059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4B46B403" w14:textId="36FC2E64" w:rsidR="00CF3160" w:rsidRPr="00E83DD1" w:rsidRDefault="00E83DD1" w:rsidP="00F45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ru-RU"/>
        </w:rPr>
        <w:t>(</w:t>
      </w:r>
      <w:r w:rsidR="00E7677F" w:rsidRPr="00E83DD1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ru-RU"/>
        </w:rPr>
        <w:t>Казахстан резервирует свою позицию</w:t>
      </w:r>
      <w:r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ru-RU"/>
        </w:rPr>
        <w:t>)</w:t>
      </w:r>
    </w:p>
    <w:p w14:paraId="1DC3F090" w14:textId="77777777" w:rsidR="00F453F0" w:rsidRPr="00101780" w:rsidRDefault="00F453F0" w:rsidP="00F453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778F774" w14:textId="34497EB2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610870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«Доклад о состоянии окружающей среды Каспийского моря» означает доклад по согласованному набору показателей, которые отражают условия и тенденции изменений </w:t>
      </w:r>
      <w:r w:rsidR="00972373" w:rsidRPr="003115C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состояния 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морской среды Каспийского моря;</w:t>
      </w:r>
    </w:p>
    <w:p w14:paraId="66B9E7B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35295A9" w14:textId="3DE7F082" w:rsidR="00387323" w:rsidRPr="007376AF" w:rsidRDefault="00387323" w:rsidP="003873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41A1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641A17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641A1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«Каспийский центр экологической информации» означает виртуальный центр экологической информации, направленной и собранной в контексте реализации положений Конвенции и протоколов к ней;</w:t>
      </w:r>
    </w:p>
    <w:p w14:paraId="1557654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DCAE5C5" w14:textId="492B68B7" w:rsidR="00972373" w:rsidRPr="00ED10B0" w:rsidRDefault="0097237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(l) «Целевой показатель качества окружающей среды</w:t>
      </w:r>
      <w:r w:rsidR="00405769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означает согласованный целевой показатель качества окружающей среды, которого страны стремятся достичь в отношении конкретных физических, химических и </w:t>
      </w:r>
      <w:r w:rsidRPr="000D09E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биологических</w:t>
      </w:r>
      <w:r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характеристик морской среды</w:t>
      </w:r>
      <w:r w:rsidR="003115CF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14:paraId="5728F5FD" w14:textId="77777777" w:rsidR="00972373" w:rsidRPr="00BA0436" w:rsidRDefault="0097237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1029E76" w14:textId="16DDC80C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610870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«Стандарт качества окружающей среды» означает</w:t>
      </w:r>
      <w:r w:rsidR="00F2566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F25669" w:rsidRPr="00F379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согласованное</w:t>
      </w:r>
      <w:r w:rsidRPr="00F379F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значение 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концентрации определенного вещества или группы веществ в морской среде, которое не должно быть превышено в целях охраны здоровья людей и окружающей среды.</w:t>
      </w:r>
    </w:p>
    <w:p w14:paraId="25F4680E" w14:textId="77777777" w:rsidR="00CD260D" w:rsidRDefault="00CD260D" w:rsidP="00CD26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4BACD35" w14:textId="5D156377" w:rsidR="00576E93" w:rsidRPr="00ED10B0" w:rsidRDefault="003115CF" w:rsidP="00CD26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="00FB01FA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r w:rsidR="00576E93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="00815BC8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="00576E93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ценка</w:t>
      </w:r>
      <w:r w:rsidR="00762258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762258" w:rsidRPr="00F0134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состояния</w:t>
      </w:r>
      <w:r w:rsidR="00815BC8" w:rsidRPr="00F0134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окружающей среды</w:t>
      </w:r>
      <w:r w:rsidR="00576E93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» означает процесс, предусматривающий сравнение фактических значений параметров состояния морской среды с </w:t>
      </w:r>
      <w:r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принятыми</w:t>
      </w:r>
      <w:r w:rsidR="00576E93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стандартами и</w:t>
      </w:r>
      <w:r w:rsidR="004A409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/или</w:t>
      </w:r>
      <w:r w:rsidR="00576E93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целевыми показателями</w:t>
      </w:r>
      <w:r w:rsidR="00762258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качества</w:t>
      </w:r>
      <w:r w:rsidR="00576E93" w:rsidRPr="00ED10B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44ED6ABA" w14:textId="33DE12B9" w:rsidR="00576E93" w:rsidRPr="00F453F0" w:rsidRDefault="00576E93" w:rsidP="00CD26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050C468" w14:textId="77777777" w:rsidR="00101780" w:rsidRPr="00F453F0" w:rsidRDefault="00101780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62E752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2. Цел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ь</w:t>
      </w:r>
    </w:p>
    <w:p w14:paraId="5F520E8C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2D9489" w14:textId="59FB9F5B" w:rsidR="006C6024" w:rsidRDefault="00E6653A" w:rsidP="00B710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 w:rsidRPr="00ED10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Целью настоящего Протокола является </w:t>
      </w:r>
      <w:r w:rsidR="00EA2063" w:rsidRPr="00ED10B0">
        <w:rPr>
          <w:rFonts w:ascii="Times New Roman" w:eastAsia="Calibri" w:hAnsi="Times New Roman" w:cs="Times New Roman"/>
          <w:sz w:val="24"/>
          <w:szCs w:val="24"/>
          <w:lang w:val="ru-RU"/>
        </w:rPr>
        <w:t>обеспечение</w:t>
      </w:r>
      <w:r w:rsidRPr="00ED10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сотрудничества Сторон в области мониторинга, оценки и обмена информацией </w:t>
      </w:r>
      <w:r w:rsidR="005E3371" w:rsidRPr="00B710BE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5E3371" w:rsidRPr="005E3371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Pr="00ED10B0">
        <w:rPr>
          <w:rFonts w:ascii="Times New Roman" w:eastAsia="Calibri" w:hAnsi="Times New Roman" w:cs="Times New Roman"/>
          <w:sz w:val="24"/>
          <w:szCs w:val="24"/>
          <w:lang w:val="ru-RU"/>
        </w:rPr>
        <w:t>состояни</w:t>
      </w:r>
      <w:r w:rsidR="005E3371" w:rsidRPr="00B710BE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B710BE" w:rsidRPr="00B710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D10B0">
        <w:rPr>
          <w:rFonts w:ascii="Times New Roman" w:eastAsia="Calibri" w:hAnsi="Times New Roman" w:cs="Times New Roman"/>
          <w:sz w:val="24"/>
          <w:szCs w:val="24"/>
          <w:lang w:val="ru-RU"/>
        </w:rPr>
        <w:t>морской среды Каспийского моря</w:t>
      </w:r>
      <w:r w:rsidR="005E3371" w:rsidRPr="005E337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ED10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37E9CBC7" w14:textId="1F3B557B" w:rsidR="00684948" w:rsidRDefault="00684948" w:rsidP="00CD26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</w:p>
    <w:p w14:paraId="370A44BE" w14:textId="77777777" w:rsidR="003D386F" w:rsidRPr="003115CF" w:rsidRDefault="003D386F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45B87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3. Сфера применения</w:t>
      </w:r>
    </w:p>
    <w:p w14:paraId="0CC369B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BBE800" w14:textId="589796F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положениями стат</w:t>
      </w:r>
      <w:r w:rsidR="004040E7">
        <w:rPr>
          <w:rFonts w:ascii="Times New Roman" w:eastAsia="Times New Roman" w:hAnsi="Times New Roman" w:cs="Times New Roman"/>
          <w:sz w:val="24"/>
          <w:szCs w:val="24"/>
          <w:lang w:val="ru-RU"/>
        </w:rPr>
        <w:t>ьи 3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Конвенции настоящий Протокол применяется к морской среде Каспийского моря с учетом колебаний его уровня и загрязнения из наземных источников.</w:t>
      </w:r>
    </w:p>
    <w:p w14:paraId="26C02344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3415A45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3D4DB59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4. Общие положения</w:t>
      </w:r>
    </w:p>
    <w:p w14:paraId="693CD0A6" w14:textId="3658BF00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A440AA" w14:textId="0F4E2969" w:rsidR="00E252B5" w:rsidRDefault="00E252B5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целей настоящего Протокола </w:t>
      </w:r>
      <w:r w:rsidRPr="00E252B5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Договаривающиеся Стороны индивидуально и/или коллективно:</w:t>
      </w:r>
    </w:p>
    <w:p w14:paraId="1423251C" w14:textId="77777777" w:rsidR="00E252B5" w:rsidRPr="00BA0436" w:rsidRDefault="00E252B5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0C5A18" w14:textId="172D1B70" w:rsidR="00CD260D" w:rsidRPr="00690442" w:rsidRDefault="00CD260D" w:rsidP="00CD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D61B0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создают </w:t>
      </w:r>
      <w:r w:rsidRPr="00EF3E4C">
        <w:rPr>
          <w:rFonts w:ascii="Times New Roman" w:eastAsia="Times New Roman" w:hAnsi="Times New Roman" w:cs="Times New Roman"/>
          <w:sz w:val="24"/>
          <w:szCs w:val="24"/>
          <w:lang w:val="ru-RU"/>
        </w:rPr>
        <w:t>базу и техническую основу</w:t>
      </w:r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r w:rsidR="00505ABB" w:rsidRPr="00505AB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3320A9" w:rsidRPr="00D61B0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экологического</w:t>
      </w:r>
      <w:r w:rsidR="00505AB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  <w:r w:rsidR="00D8540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</w:t>
      </w:r>
      <w:r w:rsidR="00D8540D" w:rsidRPr="003F7F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РФ не поддерживает</w:t>
      </w:r>
      <w:r w:rsidR="00D8540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)</w:t>
      </w:r>
      <w:r w:rsidR="003320A9"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мониторинга</w:t>
      </w:r>
      <w:r w:rsidR="003320A9"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>, оценки</w:t>
      </w:r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обмена </w:t>
      </w:r>
      <w:bookmarkStart w:id="1" w:name="_Hlk92290242"/>
      <w:r w:rsidR="00601963" w:rsidRPr="007431C1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экологической информацией</w:t>
      </w:r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bookmarkEnd w:id="1"/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имеющими отношение к </w:t>
      </w:r>
      <w:r w:rsidR="003320A9"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>морской среде</w:t>
      </w:r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Каспийского моря;</w:t>
      </w:r>
    </w:p>
    <w:p w14:paraId="5A36F8B4" w14:textId="77777777" w:rsidR="003320A9" w:rsidRPr="00BA0436" w:rsidRDefault="003320A9" w:rsidP="00CD2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1182CD" w14:textId="50AA25F8" w:rsidR="00DA1EE8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) регулярно проводят</w:t>
      </w:r>
      <w:r w:rsidR="00A45C19" w:rsidRPr="00A45C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5C19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экологический мониторинг физических, химических и биологических характеристик морской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среды Каспийского моря;</w:t>
      </w:r>
    </w:p>
    <w:p w14:paraId="4FE0F91D" w14:textId="77777777" w:rsidR="003320A9" w:rsidRPr="00BA0436" w:rsidRDefault="003320A9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6E9E3B" w14:textId="4D3F872C" w:rsidR="00D61B06" w:rsidRPr="00D61B06" w:rsidRDefault="00D61B06" w:rsidP="00D61B06">
      <w:pPr>
        <w:spacing w:after="0" w:line="240" w:lineRule="auto"/>
        <w:jc w:val="both"/>
        <w:rPr>
          <w:rFonts w:asciiTheme="majorBidi" w:eastAsia="PMingLiU" w:hAnsiTheme="majorBidi" w:cstheme="majorBidi"/>
          <w:sz w:val="24"/>
          <w:szCs w:val="24"/>
          <w:lang w:val="ru-RU" w:eastAsia="zh-TW"/>
        </w:rPr>
      </w:pPr>
      <w:r w:rsidRPr="00D61B06">
        <w:rPr>
          <w:rFonts w:asciiTheme="majorBidi" w:eastAsia="PMingLiU" w:hAnsiTheme="majorBidi" w:cstheme="majorBidi"/>
          <w:sz w:val="24"/>
          <w:szCs w:val="24"/>
          <w:lang w:val="ru-RU" w:eastAsia="zh-TW"/>
        </w:rPr>
        <w:t>(с) регулярно проводят оценку текуще</w:t>
      </w:r>
      <w:r w:rsidR="00A45C19">
        <w:rPr>
          <w:rFonts w:asciiTheme="majorBidi" w:eastAsia="PMingLiU" w:hAnsiTheme="majorBidi" w:cstheme="majorBidi"/>
          <w:sz w:val="24"/>
          <w:szCs w:val="24"/>
          <w:lang w:val="ru-RU" w:eastAsia="zh-TW"/>
        </w:rPr>
        <w:t>го</w:t>
      </w:r>
      <w:r w:rsidRPr="00D61B06">
        <w:rPr>
          <w:rFonts w:asciiTheme="majorBidi" w:eastAsia="PMingLiU" w:hAnsiTheme="majorBidi" w:cstheme="majorBidi"/>
          <w:sz w:val="24"/>
          <w:szCs w:val="24"/>
          <w:lang w:val="ru-RU" w:eastAsia="zh-TW"/>
        </w:rPr>
        <w:t xml:space="preserve"> состояни</w:t>
      </w:r>
      <w:r w:rsidR="00A45C19">
        <w:rPr>
          <w:rFonts w:asciiTheme="majorBidi" w:eastAsia="PMingLiU" w:hAnsiTheme="majorBidi" w:cstheme="majorBidi"/>
          <w:sz w:val="24"/>
          <w:szCs w:val="24"/>
          <w:lang w:val="ru-RU" w:eastAsia="zh-TW"/>
        </w:rPr>
        <w:t>я</w:t>
      </w:r>
      <w:r w:rsidR="00287C0F">
        <w:rPr>
          <w:rFonts w:asciiTheme="majorBidi" w:eastAsia="PMingLiU" w:hAnsiTheme="majorBidi" w:cstheme="majorBidi"/>
          <w:sz w:val="24"/>
          <w:szCs w:val="24"/>
          <w:lang w:val="ru-RU" w:eastAsia="zh-TW"/>
        </w:rPr>
        <w:t xml:space="preserve"> окружающей среды</w:t>
      </w:r>
      <w:r w:rsidRPr="00D61B06">
        <w:rPr>
          <w:rFonts w:asciiTheme="majorBidi" w:eastAsia="PMingLiU" w:hAnsiTheme="majorBidi" w:cstheme="majorBidi"/>
          <w:sz w:val="24"/>
          <w:szCs w:val="24"/>
          <w:lang w:val="ru-RU" w:eastAsia="zh-TW"/>
        </w:rPr>
        <w:t>, тенденци</w:t>
      </w:r>
      <w:r w:rsidR="00A45C19">
        <w:rPr>
          <w:rFonts w:asciiTheme="majorBidi" w:eastAsia="PMingLiU" w:hAnsiTheme="majorBidi" w:cstheme="majorBidi"/>
          <w:sz w:val="24"/>
          <w:szCs w:val="24"/>
          <w:lang w:val="ru-RU" w:eastAsia="zh-TW"/>
        </w:rPr>
        <w:t>й</w:t>
      </w:r>
      <w:r w:rsidRPr="00D61B06">
        <w:rPr>
          <w:rFonts w:asciiTheme="majorBidi" w:eastAsia="PMingLiU" w:hAnsiTheme="majorBidi" w:cstheme="majorBidi"/>
          <w:sz w:val="24"/>
          <w:szCs w:val="24"/>
          <w:lang w:val="ru-RU" w:eastAsia="zh-TW"/>
        </w:rPr>
        <w:t xml:space="preserve"> и будущи</w:t>
      </w:r>
      <w:r w:rsidR="00A45C19">
        <w:rPr>
          <w:rFonts w:asciiTheme="majorBidi" w:eastAsia="PMingLiU" w:hAnsiTheme="majorBidi" w:cstheme="majorBidi"/>
          <w:sz w:val="24"/>
          <w:szCs w:val="24"/>
          <w:lang w:val="ru-RU" w:eastAsia="zh-TW"/>
        </w:rPr>
        <w:t>х</w:t>
      </w:r>
      <w:r w:rsidRPr="00D61B06">
        <w:rPr>
          <w:rFonts w:asciiTheme="majorBidi" w:eastAsia="PMingLiU" w:hAnsiTheme="majorBidi" w:cstheme="majorBidi"/>
          <w:sz w:val="24"/>
          <w:szCs w:val="24"/>
          <w:lang w:val="ru-RU" w:eastAsia="zh-TW"/>
        </w:rPr>
        <w:t xml:space="preserve"> изменени</w:t>
      </w:r>
      <w:r w:rsidR="00A45C19">
        <w:rPr>
          <w:rFonts w:asciiTheme="majorBidi" w:eastAsia="PMingLiU" w:hAnsiTheme="majorBidi" w:cstheme="majorBidi"/>
          <w:sz w:val="24"/>
          <w:szCs w:val="24"/>
          <w:lang w:val="ru-RU" w:eastAsia="zh-TW"/>
        </w:rPr>
        <w:t>й</w:t>
      </w:r>
      <w:r w:rsidRPr="00D61B06">
        <w:rPr>
          <w:rFonts w:asciiTheme="majorBidi" w:eastAsia="PMingLiU" w:hAnsiTheme="majorBidi" w:cstheme="majorBidi"/>
          <w:sz w:val="24"/>
          <w:szCs w:val="24"/>
          <w:lang w:val="ru-RU" w:eastAsia="zh-TW"/>
        </w:rPr>
        <w:t xml:space="preserve"> морской среды Каспийского моря, а также анализируют причины и последствия ее изменений;</w:t>
      </w:r>
    </w:p>
    <w:p w14:paraId="19159444" w14:textId="302E750D" w:rsidR="00D61B06" w:rsidRDefault="00D61B06" w:rsidP="003320A9">
      <w:pPr>
        <w:spacing w:after="0" w:line="240" w:lineRule="auto"/>
        <w:jc w:val="both"/>
        <w:rPr>
          <w:rFonts w:asciiTheme="majorBidi" w:eastAsia="PMingLiU" w:hAnsiTheme="majorBidi" w:cstheme="majorBidi"/>
          <w:sz w:val="24"/>
          <w:szCs w:val="24"/>
          <w:lang w:val="ru-RU" w:eastAsia="zh-TW"/>
        </w:rPr>
      </w:pPr>
    </w:p>
    <w:p w14:paraId="429C8EA3" w14:textId="5D5BFC1F" w:rsidR="00382024" w:rsidRPr="00785968" w:rsidRDefault="00D61B06" w:rsidP="00A903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A9032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903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7E016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предоставляют</w:t>
      </w:r>
      <w:r w:rsidRPr="00D61B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5C19" w:rsidRPr="00AC77B4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</w:t>
      </w:r>
      <w:r w:rsidR="007E0161" w:rsidRPr="00AC77B4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="00A45C19" w:rsidRPr="00AC77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</w:t>
      </w:r>
      <w:r w:rsidR="007E0161" w:rsidRPr="00AC77B4">
        <w:rPr>
          <w:rFonts w:ascii="Times New Roman" w:eastAsia="Times New Roman" w:hAnsi="Times New Roman" w:cs="Times New Roman"/>
          <w:sz w:val="24"/>
          <w:szCs w:val="24"/>
          <w:lang w:val="ru-RU"/>
        </w:rPr>
        <w:t>ю и обмениваются ей</w:t>
      </w:r>
      <w:r w:rsidR="00284D3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14D4F84" w14:textId="0DF01BA0" w:rsidR="00D61B06" w:rsidRDefault="00D61B06" w:rsidP="003320A9">
      <w:pPr>
        <w:spacing w:after="0" w:line="240" w:lineRule="auto"/>
        <w:jc w:val="both"/>
        <w:rPr>
          <w:rFonts w:asciiTheme="majorBidi" w:eastAsia="PMingLiU" w:hAnsiTheme="majorBidi" w:cstheme="majorBidi"/>
          <w:sz w:val="24"/>
          <w:szCs w:val="24"/>
          <w:lang w:val="ru-RU" w:eastAsia="zh-TW"/>
        </w:rPr>
      </w:pPr>
    </w:p>
    <w:p w14:paraId="3F7C7E74" w14:textId="40BDEBF9" w:rsidR="00D61B06" w:rsidRDefault="00D61B06" w:rsidP="00D61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2C0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32C0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2C03">
        <w:rPr>
          <w:rFonts w:ascii="Times New Roman" w:eastAsia="Times New Roman" w:hAnsi="Times New Roman" w:cs="Times New Roman"/>
          <w:sz w:val="24"/>
          <w:szCs w:val="24"/>
          <w:lang w:val="ru-RU"/>
        </w:rPr>
        <w:t>) осуществляют подготовку аналитических материалов о</w:t>
      </w:r>
      <w:r w:rsidR="005E533F" w:rsidRPr="00732C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экологическом </w:t>
      </w:r>
      <w:r w:rsidRPr="00732C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мониторинге </w:t>
      </w:r>
      <w:r w:rsidR="005E533F" w:rsidRPr="00732C03">
        <w:rPr>
          <w:rFonts w:ascii="Times New Roman" w:eastAsia="Times New Roman" w:hAnsi="Times New Roman" w:cs="Times New Roman"/>
          <w:sz w:val="24"/>
          <w:szCs w:val="24"/>
          <w:lang w:val="ru-RU"/>
        </w:rPr>
        <w:t>и оценке для</w:t>
      </w:r>
      <w:r w:rsidRPr="00732C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Доклад</w:t>
      </w:r>
      <w:r w:rsidR="005E533F" w:rsidRPr="00732C0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32C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состоянии окружающей среды Каспийского моря;</w:t>
      </w:r>
    </w:p>
    <w:p w14:paraId="7DD3FEB9" w14:textId="77777777" w:rsidR="00972373" w:rsidRPr="00BA0436" w:rsidRDefault="00972373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48C48D" w14:textId="24890ADC" w:rsidR="00DA1EE8" w:rsidRPr="00EF3E4C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3E4C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F3E4C" w:rsidRPr="00EF3E4C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F3E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3320A9" w:rsidRPr="00EF3E4C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 содействие и обеспечение доступа общественности к экологической информации о состоянии морской среды Каспийского моря</w:t>
      </w:r>
      <w:r w:rsidRPr="00EF3E4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2A914D7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9137C0" w14:textId="4F3FDC24" w:rsidR="00DA1EE8" w:rsidRPr="00690442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F3E4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3320A9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обеспечивают регулярный ввод и обновление </w:t>
      </w:r>
      <w:r w:rsidR="00732C03" w:rsidRPr="009F35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экологической информации </w:t>
      </w:r>
      <w:r w:rsidR="003320A9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в виртуальном КЭИЦ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CB1DB12" w14:textId="77777777" w:rsidR="003320A9" w:rsidRPr="00BA0436" w:rsidRDefault="003320A9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417424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11391B" w14:textId="24B27A30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ЧАСТЬ </w:t>
      </w: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3320A9" w:rsidRPr="006904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ЭКОЛОГИЧЕСКИЙ (ИРИ)</w:t>
      </w:r>
      <w:r w:rsidR="003320A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МОНИТОРИНГ, ОЦЕНКА, ОТЧЕТНОСТЬ, ОБМЕН ИНФОРМАЦИЕЙ</w:t>
      </w:r>
    </w:p>
    <w:p w14:paraId="1BC8AB36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7C5CE764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1325F10D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5. Определение основы для мониторинга и оценки окружающей среды</w:t>
      </w:r>
    </w:p>
    <w:p w14:paraId="319D2DCE" w14:textId="77777777" w:rsidR="00DA1EE8" w:rsidRPr="00403EA1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F4B3EE" w14:textId="77777777" w:rsidR="006A4A4C" w:rsidRPr="006A4A4C" w:rsidRDefault="006A4A4C" w:rsidP="00DA1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75F30682" w14:textId="1DCA1262" w:rsidR="00DA1EE8" w:rsidRDefault="006A4A4C" w:rsidP="00365D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A4A4C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Договаривающиеся Стороны</w:t>
      </w:r>
      <w:r w:rsidRPr="006A4A4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, </w:t>
      </w:r>
    </w:p>
    <w:p w14:paraId="40CC5E84" w14:textId="77777777" w:rsidR="004B7870" w:rsidRDefault="004B7870" w:rsidP="00365D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31E726FF" w14:textId="3CC732D0" w:rsidR="004B7870" w:rsidRPr="004B7870" w:rsidRDefault="00172EDD" w:rsidP="0036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644B53" w:rsidRPr="00644B53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разрабатывают [</w:t>
      </w:r>
      <w:r w:rsidR="00644B53" w:rsidRPr="002C2C0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согласованные – ИРИ резервирует</w:t>
      </w:r>
      <w:r w:rsidR="00644B53" w:rsidRPr="00644B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 </w:t>
      </w:r>
      <w:r w:rsidR="00845E3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644B53" w:rsidRPr="00644B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тандарты качества окружающей среды и </w:t>
      </w:r>
      <w:r w:rsidR="00845E34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644B53" w:rsidRPr="00644B53">
        <w:rPr>
          <w:rFonts w:ascii="Times New Roman" w:eastAsia="Times New Roman" w:hAnsi="Times New Roman" w:cs="Times New Roman"/>
          <w:sz w:val="24"/>
          <w:szCs w:val="24"/>
          <w:lang w:val="ru-RU"/>
        </w:rPr>
        <w:t>елевые показатели качества окружающей среды в соответствии с международной практикой, и утверждают их решениями Конференции Сторон, и в случае необходимости, пересматривают</w:t>
      </w:r>
      <w:r w:rsidR="004B78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EE452D9" w14:textId="684AF92A" w:rsidR="005C501D" w:rsidRPr="004B7870" w:rsidRDefault="005C501D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16AF29" w14:textId="1092A1EA" w:rsidR="00221A18" w:rsidRDefault="00317CE9" w:rsidP="00E13E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Азербайджана:</w:t>
      </w:r>
    </w:p>
    <w:p w14:paraId="0609C92D" w14:textId="77777777" w:rsidR="0063672A" w:rsidRDefault="0063672A" w:rsidP="005C50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7ACEE92A" w14:textId="77777777" w:rsidR="00160F78" w:rsidRPr="00690442" w:rsidRDefault="00160F78" w:rsidP="005C50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7C75CA0A" w14:textId="750EAC04" w:rsidR="005C501D" w:rsidRPr="00690442" w:rsidRDefault="00690442" w:rsidP="005C50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5C501D"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2. определ</w:t>
      </w:r>
      <w:r w:rsidR="00502D6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яют</w:t>
      </w:r>
      <w:r w:rsidR="005C501D"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цели по качеству окружающей среды и периодически обновля</w:t>
      </w:r>
      <w:r w:rsidR="00502D6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ют</w:t>
      </w:r>
      <w:r w:rsidR="005C501D"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их, чтобы отражать растущий объем информации, поступающей через программы мониторинга;</w:t>
      </w: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0230C669" w14:textId="5F2017FB" w:rsidR="005C501D" w:rsidRDefault="00690442" w:rsidP="005C50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5C501D"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3. индивидуально и совместно разрабатыва</w:t>
      </w:r>
      <w:r w:rsidR="00502D6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ют</w:t>
      </w:r>
      <w:r w:rsidR="005C501D"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 внедря</w:t>
      </w:r>
      <w:r w:rsidR="00502D6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ют</w:t>
      </w:r>
      <w:r w:rsidR="005C501D"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программы мониторинга и проводить оценки с целью соблюдения 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</w:t>
      </w:r>
      <w:r w:rsidR="005C501D"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тандартов и целей качества окружающей среды.</w:t>
      </w: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5213BBF6" w14:textId="77777777" w:rsidR="0063672A" w:rsidRDefault="0063672A" w:rsidP="005C50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29546A59" w14:textId="2680B41F" w:rsidR="00ED2B0A" w:rsidRDefault="00ED2B0A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EC2A68" w14:textId="77777777" w:rsidR="00160F78" w:rsidRPr="00BA0436" w:rsidRDefault="00160F7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D18512" w14:textId="721B23AE" w:rsidR="00DA1EE8" w:rsidRPr="00E13E7F" w:rsidRDefault="00690442" w:rsidP="00DA1EE8">
      <w:pPr>
        <w:spacing w:after="0" w:line="240" w:lineRule="auto"/>
        <w:rPr>
          <w:rFonts w:ascii="Times New Roman" w:eastAsia="Times New Roman" w:hAnsi="Times New Roman" w:cs="Times New Roman"/>
          <w:iCs/>
          <w:strike/>
          <w:sz w:val="24"/>
          <w:szCs w:val="24"/>
          <w:u w:val="single"/>
          <w:lang w:val="ru-RU"/>
        </w:rPr>
      </w:pPr>
      <w:r w:rsidRPr="00E13E7F"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  <w:t>[</w:t>
      </w:r>
      <w:r w:rsidR="00DA1EE8" w:rsidRPr="00E13E7F"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  <w:t xml:space="preserve">1. индивидуально или коллективно разрабатывают и реализуют программы мониторинга, проводят оценку окружающей среды, осуществляют подготовку докладов и обмен информацией для соответствия целевым показателям качества окружающей среды и стандартам качества окружающей среды, </w:t>
      </w:r>
      <w:r w:rsidR="00DA1EE8"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 xml:space="preserve">представленным в Приложении </w:t>
      </w:r>
      <w:r w:rsidR="00DA1EE8"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I</w:t>
      </w:r>
      <w:r w:rsidR="00CA5DEA"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,</w:t>
      </w:r>
      <w:r w:rsidR="00CA5DEA" w:rsidRPr="00E13E7F"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  <w:t xml:space="preserve"> </w:t>
      </w:r>
      <w:r w:rsidR="00CA5DEA" w:rsidRPr="00E13E7F">
        <w:rPr>
          <w:rFonts w:ascii="Times New Roman" w:eastAsia="Calibri" w:hAnsi="Times New Roman" w:cs="Times New Roman"/>
          <w:iCs/>
          <w:strike/>
          <w:color w:val="FF0000"/>
          <w:sz w:val="24"/>
          <w:szCs w:val="24"/>
          <w:lang w:val="ru-RU"/>
        </w:rPr>
        <w:t>которые утверждаются и, в случае необходимости, пересматриваются Конференцией Договаривающихся Сторон. При этом упомянутые целевые показатели качества окружающей среды и стандарты качества окружающей среды используются только применительно к задачам/для целей Тегеранской конвенции и не влияют на национальное экологическо</w:t>
      </w:r>
      <w:r w:rsidR="004F3DC9" w:rsidRPr="00E13E7F">
        <w:rPr>
          <w:rFonts w:ascii="Times New Roman" w:eastAsia="Calibri" w:hAnsi="Times New Roman" w:cs="Times New Roman"/>
          <w:iCs/>
          <w:strike/>
          <w:color w:val="FF0000"/>
          <w:sz w:val="24"/>
          <w:szCs w:val="24"/>
          <w:lang w:val="ru-RU"/>
        </w:rPr>
        <w:t>е</w:t>
      </w:r>
      <w:r w:rsidR="00CA5DEA" w:rsidRPr="00E13E7F">
        <w:rPr>
          <w:rFonts w:ascii="Times New Roman" w:eastAsia="Calibri" w:hAnsi="Times New Roman" w:cs="Times New Roman"/>
          <w:iCs/>
          <w:strike/>
          <w:color w:val="FF0000"/>
          <w:sz w:val="24"/>
          <w:szCs w:val="24"/>
          <w:lang w:val="ru-RU"/>
        </w:rPr>
        <w:t xml:space="preserve"> законодательств</w:t>
      </w:r>
      <w:r w:rsidR="004F3DC9" w:rsidRPr="00E13E7F">
        <w:rPr>
          <w:rFonts w:ascii="Times New Roman" w:eastAsia="Calibri" w:hAnsi="Times New Roman" w:cs="Times New Roman"/>
          <w:iCs/>
          <w:strike/>
          <w:color w:val="FF0000"/>
          <w:sz w:val="24"/>
          <w:szCs w:val="24"/>
          <w:lang w:val="ru-RU"/>
        </w:rPr>
        <w:t>о</w:t>
      </w:r>
      <w:r w:rsidR="00CA5DEA" w:rsidRPr="00E13E7F">
        <w:rPr>
          <w:rFonts w:ascii="Times New Roman" w:eastAsia="Calibri" w:hAnsi="Times New Roman" w:cs="Times New Roman"/>
          <w:iCs/>
          <w:strike/>
          <w:color w:val="FF0000"/>
          <w:sz w:val="24"/>
          <w:szCs w:val="24"/>
          <w:lang w:val="ru-RU"/>
        </w:rPr>
        <w:t xml:space="preserve"> Договаривающихся Сторон (РФ)</w:t>
      </w:r>
      <w:r w:rsidR="00DA1EE8" w:rsidRPr="00E13E7F">
        <w:rPr>
          <w:rFonts w:ascii="Times New Roman" w:eastAsia="Times New Roman" w:hAnsi="Times New Roman" w:cs="Times New Roman"/>
          <w:iCs/>
          <w:strike/>
          <w:sz w:val="24"/>
          <w:szCs w:val="24"/>
          <w:u w:val="single"/>
          <w:lang w:val="ru-RU"/>
        </w:rPr>
        <w:t>;</w:t>
      </w:r>
      <w:r w:rsidRPr="00E13E7F">
        <w:rPr>
          <w:rFonts w:ascii="Times New Roman" w:eastAsia="Times New Roman" w:hAnsi="Times New Roman" w:cs="Times New Roman"/>
          <w:iCs/>
          <w:strike/>
          <w:sz w:val="24"/>
          <w:szCs w:val="24"/>
          <w:u w:val="single"/>
          <w:lang w:val="ru-RU"/>
        </w:rPr>
        <w:t>]</w:t>
      </w:r>
    </w:p>
    <w:p w14:paraId="4BEAEDA3" w14:textId="77777777" w:rsidR="00DA1EE8" w:rsidRPr="00E13E7F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/>
        </w:rPr>
      </w:pPr>
    </w:p>
    <w:p w14:paraId="0EAB67DA" w14:textId="316704F4" w:rsidR="00DA1EE8" w:rsidRPr="00E13E7F" w:rsidRDefault="00586AEE" w:rsidP="00DA1EE8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</w:pPr>
      <w:r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[</w:t>
      </w:r>
      <w:r w:rsidR="00DA1EE8"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2. контролируют, направляют и поддерживают деятельность Рабочей группы по мониторингу и оценке;</w:t>
      </w:r>
      <w:r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]</w:t>
      </w:r>
      <w:r w:rsidR="00CA5DEA"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 xml:space="preserve"> (РФ)</w:t>
      </w:r>
    </w:p>
    <w:p w14:paraId="60BBBD4E" w14:textId="6E0650B0" w:rsidR="00DA1EE8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525432" w14:textId="0D69B714" w:rsidR="003320A9" w:rsidRPr="003320A9" w:rsidRDefault="003320A9" w:rsidP="00DA1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3320A9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ИРИ:</w:t>
      </w:r>
    </w:p>
    <w:p w14:paraId="287AC7FE" w14:textId="77777777" w:rsidR="003320A9" w:rsidRPr="00BA0436" w:rsidRDefault="003320A9" w:rsidP="0033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Договаривающиеся Стороны:</w:t>
      </w:r>
    </w:p>
    <w:p w14:paraId="09572D8C" w14:textId="77777777" w:rsidR="003320A9" w:rsidRPr="00BA0436" w:rsidRDefault="003320A9" w:rsidP="0033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7B1844" w14:textId="250327A7" w:rsidR="003320A9" w:rsidRPr="00E13E7F" w:rsidRDefault="00690442" w:rsidP="003320A9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</w:pPr>
      <w:r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[</w:t>
      </w:r>
      <w:r w:rsidR="003320A9"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1. устанавливают стандарты и цели качества окружающей среды через консультативный механизм;</w:t>
      </w:r>
      <w:r w:rsidRPr="00E13E7F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]</w:t>
      </w:r>
    </w:p>
    <w:p w14:paraId="3D5EE2B0" w14:textId="77777777" w:rsidR="003320A9" w:rsidRPr="003320A9" w:rsidRDefault="003320A9" w:rsidP="003320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7C2B48AF" w14:textId="0F8D5843" w:rsidR="003320A9" w:rsidRPr="00C53605" w:rsidRDefault="00690442" w:rsidP="003320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C53605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3320A9" w:rsidRPr="00C53605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2. разрабатывают программу мониторинга окружающей среды, а также процедуры оценки, отчетности и обмена информацией, которые будут утверждены и, при необходимости, пересмотрены Конференцией Договаривающихся Сторон;</w:t>
      </w:r>
      <w:r w:rsidRPr="00C53605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23905E1B" w14:textId="77777777" w:rsidR="003320A9" w:rsidRPr="00BA0436" w:rsidRDefault="003320A9" w:rsidP="00332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5A527F" w14:textId="6138907F" w:rsidR="00DA1EE8" w:rsidRPr="00690442" w:rsidRDefault="00690442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044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[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регулярно пересматривают и обновляют Программу мониторингу окружающей среды в качестве базовой основы для мониторинга и управления и обмена данными </w:t>
      </w:r>
      <w:r w:rsidR="00DA1EE8" w:rsidRPr="00690442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в поддержку реализации Конвенции и протоколов к ней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Кз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)</w:t>
      </w:r>
      <w:r w:rsidRPr="00690442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2D1BA0F6" w14:textId="09981B18" w:rsidR="00DA1EE8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541008" w14:textId="7F5F104E" w:rsidR="00CA5DEA" w:rsidRPr="00CA5DEA" w:rsidRDefault="00CA5DEA" w:rsidP="00DA1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CA5DE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РФ, дополнить</w:t>
      </w:r>
      <w:r w:rsidR="001F35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(не поддержано КЗ</w:t>
      </w:r>
      <w:r w:rsidR="00042A1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, АЗ, ТК, </w:t>
      </w:r>
      <w:r w:rsidR="00D766E9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поддержано ИР</w:t>
      </w:r>
      <w:r w:rsidR="001F35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)</w:t>
      </w:r>
      <w:r w:rsidRPr="00CA5DE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:</w:t>
      </w:r>
    </w:p>
    <w:p w14:paraId="4EE41846" w14:textId="77777777" w:rsidR="00CA5DEA" w:rsidRDefault="00CA5DEA" w:rsidP="00DA1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08442F6D" w14:textId="75680115" w:rsidR="00CA5DEA" w:rsidRDefault="00690442" w:rsidP="00DA1E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CA5DEA" w:rsidRPr="00CA5DE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3. учреждают, направляют и поддерживают постоянную деятельность консультативного(ых) органа(ов), имеющего(их) задачу рассмотрения технических вопросов, возникающих при реализации пунктов 1 и 2 настоящей статьи</w:t>
      </w:r>
      <w:r w:rsidR="00CA5DE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.</w:t>
      </w: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5C58E640" w14:textId="61BDFF5F" w:rsidR="00CA5DEA" w:rsidRDefault="00CA5DEA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FAC0B1" w14:textId="77777777" w:rsidR="00490C31" w:rsidRPr="00BA0436" w:rsidRDefault="00490C31" w:rsidP="00DA1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9D583D" w14:textId="03411963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Статья 6. Мониторинг окружающей среды </w:t>
      </w:r>
      <w:r w:rsidRPr="006D4762">
        <w:rPr>
          <w:rFonts w:ascii="Times New Roman" w:eastAsia="Times New Roman" w:hAnsi="Times New Roman" w:cs="Times New Roman"/>
          <w:b/>
          <w:bCs/>
          <w:i/>
          <w:iCs/>
          <w:strike/>
          <w:color w:val="FF0000"/>
          <w:sz w:val="24"/>
          <w:szCs w:val="24"/>
          <w:lang w:val="ru-RU"/>
        </w:rPr>
        <w:t>и обмен исходными данными</w:t>
      </w:r>
      <w:r w:rsidRPr="006D476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="006D4762" w:rsidRPr="006D476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(ИРИ)</w:t>
      </w:r>
    </w:p>
    <w:p w14:paraId="684ED9A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</w:pPr>
    </w:p>
    <w:p w14:paraId="376C2B35" w14:textId="7FDE2B0D" w:rsidR="00245A93" w:rsidRPr="00A778CB" w:rsidRDefault="00690442" w:rsidP="00B201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0442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245A93" w:rsidRPr="00245A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«Договаривающиеся Стороны разрабатывают и реализуют (индивидуальные) (национальные) и (совместные) (региональные) программы для мониторинга элементов морской среды </w:t>
      </w:r>
      <w:r w:rsidR="00245A93" w:rsidRPr="00245A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(</w:t>
      </w:r>
      <w:r w:rsidR="00245A93" w:rsidRPr="00245A9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морская вода, поступление пресных вод, отложения</w:t>
      </w:r>
      <w:r w:rsidR="00245A93" w:rsidRPr="00245A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, </w:t>
      </w:r>
      <w:r w:rsidR="00245A93" w:rsidRPr="00245A93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биологические организмы</w:t>
      </w:r>
      <w:r w:rsidR="00245A93" w:rsidRPr="00245A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), </w:t>
      </w:r>
      <w:r w:rsidR="00245A93"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а также Программу мониторинга </w:t>
      </w:r>
      <w:r w:rsidR="00287C0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окружающей</w:t>
      </w:r>
      <w:r w:rsidR="00245A93"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среды</w:t>
      </w:r>
      <w:r w:rsidR="00B20193"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(РФ)</w:t>
      </w:r>
      <w:r w:rsidR="00245A93" w:rsidRPr="00245A9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A778CB"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1AEAA943" w14:textId="3CA2B9C4" w:rsidR="00245A93" w:rsidRDefault="00245A9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BD77A2" w14:textId="540FE559" w:rsidR="003320A9" w:rsidRPr="003320A9" w:rsidRDefault="003320A9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3320A9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ИРИ:</w:t>
      </w:r>
    </w:p>
    <w:p w14:paraId="6E4B4644" w14:textId="7EF27283" w:rsidR="003320A9" w:rsidRPr="00690442" w:rsidRDefault="00690442" w:rsidP="003320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0442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3320A9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Договаривающиеся Стороны </w:t>
      </w:r>
      <w:r w:rsidR="003320A9" w:rsidRPr="002D17AE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разрабатывают и</w:t>
      </w:r>
      <w:r w:rsidR="003320A9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реализуют (индивидуальные) (национальные) и (совместные) (региональные) программы для мониторинга </w:t>
      </w:r>
      <w:r w:rsidR="003320A9" w:rsidRPr="002D17AE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элементов</w:t>
      </w:r>
      <w:r w:rsidR="003320A9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87C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окружающей </w:t>
      </w:r>
      <w:r w:rsidR="003320A9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среды</w:t>
      </w:r>
      <w:r w:rsidR="003320A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320A9"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Каспийского моря</w:t>
      </w:r>
      <w:r w:rsidR="003320A9" w:rsidRPr="002D17A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320A9" w:rsidRPr="002D17AE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(морская вода, поступление пресных вод, отложения, биологические организмы)</w:t>
      </w:r>
      <w:r w:rsidR="003320A9"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, а также Программы мониторинга окружающей среды</w:t>
      </w:r>
      <w:r w:rsidR="003320A9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690442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00DE6166" w14:textId="77777777" w:rsidR="003320A9" w:rsidRDefault="003320A9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399CF4" w14:textId="41520A74" w:rsidR="00DA1EE8" w:rsidRPr="00690442" w:rsidRDefault="00690442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0442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B20193" w:rsidRPr="00B20193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Совместные программы мониторинга окружающей среды</w:t>
      </w:r>
      <w:r w:rsidR="00B20193"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, включая Программу мониторинга окружающей среды, (РФ)</w:t>
      </w:r>
      <w:r w:rsidR="00B20193" w:rsidRPr="00B201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среди прочего, предусматривают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690442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0447233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1EE872" w14:textId="4E099E24" w:rsidR="00DA1EE8" w:rsidRPr="00A778CB" w:rsidRDefault="00A778CB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DA1EE8" w:rsidRPr="00490C3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институциональные механизмы для их реализации, включая</w:t>
      </w:r>
      <w:r w:rsidR="00DA1EE8" w:rsidRPr="00490C3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490C31" w:rsidRPr="00490C3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(Кз)</w:t>
      </w:r>
      <w:r w:rsidR="00490C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 сети(ей) организаций мониторинга и национальных координаторов;</w:t>
      </w: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14C833BC" w14:textId="5E22BFF2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2A9CD9" w14:textId="57CCBB1C" w:rsidR="00490C31" w:rsidRPr="00490C31" w:rsidRDefault="00490C31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490C3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или предложение Кз:</w:t>
      </w:r>
    </w:p>
    <w:p w14:paraId="68F5C37A" w14:textId="6A5998F5" w:rsidR="00490C31" w:rsidRPr="00A778CB" w:rsidRDefault="00A778CB" w:rsidP="00490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</w:pPr>
      <w:r w:rsidRPr="00A778C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[</w:t>
      </w:r>
      <w:r w:rsidR="00490C31" w:rsidRPr="00490C3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(</w:t>
      </w:r>
      <w:r w:rsidR="00490C31" w:rsidRPr="00490C31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a</w:t>
      </w:r>
      <w:r w:rsidR="00490C31" w:rsidRPr="00490C31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) институциональные механизмы для их реализации, включая (Кз) создание сети(ей) организаций мониторинга и национальных координаторов;</w:t>
      </w:r>
      <w:r w:rsidRPr="00A778C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]</w:t>
      </w:r>
    </w:p>
    <w:p w14:paraId="5C663E7B" w14:textId="5977E347" w:rsidR="00490C31" w:rsidRDefault="00490C31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56F887" w14:textId="77777777" w:rsidR="00490C31" w:rsidRPr="00BA0436" w:rsidRDefault="00490C31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75705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) согласованные наборы параметров морской среды и географического расположения станций мониторинга, которые обслуживаются каждой из Договаривающихся Сторон;</w:t>
      </w:r>
    </w:p>
    <w:p w14:paraId="37647B0C" w14:textId="463BC4DB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FBE3BD" w14:textId="2E0A2854" w:rsidR="00537C7E" w:rsidRPr="00537C7E" w:rsidRDefault="00537C7E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537C7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ИРИ удалить подпункт (b) и заменить его на:</w:t>
      </w:r>
    </w:p>
    <w:p w14:paraId="46D73DE9" w14:textId="12CEFFD1" w:rsidR="00537C7E" w:rsidRPr="00A778CB" w:rsidRDefault="00A778CB" w:rsidP="00537C7E">
      <w:pPr>
        <w:spacing w:after="0" w:line="240" w:lineRule="auto"/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</w:pPr>
      <w:r>
        <w:rPr>
          <w:rFonts w:ascii="Times New Roman" w:eastAsia="PMingLiU" w:hAnsi="Times New Roman" w:cs="Times New Roman"/>
          <w:color w:val="FF0000"/>
          <w:sz w:val="24"/>
          <w:szCs w:val="24"/>
          <w:lang w:eastAsia="zh-TW"/>
        </w:rPr>
        <w:t>[</w:t>
      </w:r>
      <w:r w:rsidR="00537C7E" w:rsidRPr="00A778CB"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  <w:t>(b) Согласованные перечни:</w:t>
      </w:r>
    </w:p>
    <w:p w14:paraId="4A6EDE46" w14:textId="77777777" w:rsidR="00537C7E" w:rsidRPr="00A778CB" w:rsidRDefault="00537C7E" w:rsidP="00537C7E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</w:pPr>
      <w:r w:rsidRPr="00A778CB"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  <w:t>физических, химических и биологических параметров;</w:t>
      </w:r>
    </w:p>
    <w:p w14:paraId="1A520570" w14:textId="77777777" w:rsidR="00537C7E" w:rsidRPr="00A778CB" w:rsidRDefault="00537C7E" w:rsidP="00537C7E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</w:pPr>
      <w:r w:rsidRPr="00A778CB"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  <w:t>количества и расположения станций мониторинга;</w:t>
      </w:r>
    </w:p>
    <w:p w14:paraId="57A763A4" w14:textId="77777777" w:rsidR="00537C7E" w:rsidRPr="00A778CB" w:rsidRDefault="00537C7E" w:rsidP="00537C7E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</w:pPr>
      <w:r w:rsidRPr="00A778CB"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  <w:t>типа среды (вода, отложения, биота);</w:t>
      </w:r>
    </w:p>
    <w:p w14:paraId="4BA66F22" w14:textId="77777777" w:rsidR="00537C7E" w:rsidRPr="00A778CB" w:rsidRDefault="00537C7E" w:rsidP="00537C7E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</w:pPr>
      <w:r w:rsidRPr="00A778CB"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  <w:t>периодичности, сроков и форматов представления;</w:t>
      </w:r>
    </w:p>
    <w:p w14:paraId="4B023C0D" w14:textId="77777777" w:rsidR="00537C7E" w:rsidRPr="00A778CB" w:rsidRDefault="00537C7E" w:rsidP="00537C7E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</w:pPr>
      <w:r w:rsidRPr="00A778CB"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  <w:lastRenderedPageBreak/>
        <w:t>информации об участвующих сертифицированных аналитических лабораториях;</w:t>
      </w:r>
    </w:p>
    <w:p w14:paraId="2FC68A40" w14:textId="77777777" w:rsidR="00537C7E" w:rsidRPr="00A778CB" w:rsidRDefault="00537C7E" w:rsidP="00537C7E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</w:pPr>
      <w:r w:rsidRPr="00A778CB"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  <w:t>назначения организации(й), ответственной(ых) за сбор, проверку, заполнение данных и управление ими;</w:t>
      </w:r>
    </w:p>
    <w:p w14:paraId="6EB296AF" w14:textId="2A38B571" w:rsidR="00537C7E" w:rsidRPr="00A778CB" w:rsidRDefault="00537C7E" w:rsidP="00537C7E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</w:pPr>
      <w:r w:rsidRPr="00A778CB"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  <w:t>информации о правах собственников данных и доступе к скомпилированным наборам.</w:t>
      </w:r>
      <w:r w:rsidR="00A778CB" w:rsidRPr="00A778CB">
        <w:rPr>
          <w:rFonts w:ascii="Times New Roman" w:eastAsia="PMingLiU" w:hAnsi="Times New Roman" w:cs="Times New Roman"/>
          <w:color w:val="FF0000"/>
          <w:sz w:val="24"/>
          <w:szCs w:val="24"/>
          <w:lang w:val="ru-RU" w:eastAsia="zh-TW"/>
        </w:rPr>
        <w:t>]</w:t>
      </w:r>
    </w:p>
    <w:p w14:paraId="544BA4D2" w14:textId="77777777" w:rsidR="00537C7E" w:rsidRPr="00BA0436" w:rsidRDefault="00537C7E" w:rsidP="00537C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A0422B" w14:textId="77777777" w:rsidR="00537C7E" w:rsidRPr="00BA0436" w:rsidRDefault="00537C7E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D15E57" w14:textId="6C59C9B8" w:rsidR="00DA1EE8" w:rsidRPr="00A778CB" w:rsidRDefault="00A778CB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</w:rPr>
        <w:t>c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="00B20193" w:rsidRPr="00B201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гармонизированные процедуры функционирования мониторинговых программ, измерительных систем, аналитических методов, </w:t>
      </w:r>
      <w:r w:rsidR="00B20193" w:rsidRPr="00A778C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посредством процедуры их интеркалибрации, (РФ)</w:t>
      </w:r>
      <w:r w:rsidR="00B20193" w:rsidRPr="00B201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обработки данных и процедур оценки качества данных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0F1D076D" w14:textId="1395493B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271095" w14:textId="5BC55788" w:rsidR="00537C7E" w:rsidRPr="00537C7E" w:rsidRDefault="00537C7E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537C7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ИРИ: удалить целиком подпункт (d)</w:t>
      </w:r>
    </w:p>
    <w:p w14:paraId="408FC8D5" w14:textId="77777777" w:rsidR="00537C7E" w:rsidRPr="00BA0436" w:rsidRDefault="00537C7E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B28F9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) механизмы передачи прошедших оценку (контроль качества) исходных данных, полученных в результате мониторинга, в Секретариат, включая:</w:t>
      </w:r>
    </w:p>
    <w:p w14:paraId="483AF655" w14:textId="77777777" w:rsidR="00DA1EE8" w:rsidRPr="00BA0436" w:rsidRDefault="00DA1EE8" w:rsidP="00DA1EE8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</w:p>
    <w:p w14:paraId="1909055B" w14:textId="77777777" w:rsidR="00DA1EE8" w:rsidRPr="00BA0436" w:rsidRDefault="00DA1EE8" w:rsidP="00DA1EE8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  <w:r w:rsidRPr="00BA0436">
        <w:rPr>
          <w:rFonts w:ascii="Times New Roman" w:eastAsia="PMingLiU" w:hAnsi="Times New Roman" w:cs="Times New Roman"/>
          <w:sz w:val="24"/>
          <w:szCs w:val="24"/>
          <w:lang w:val="ru-RU" w:eastAsia="zh-TW"/>
        </w:rPr>
        <w:t>количество и расположение станций мониторинга;</w:t>
      </w:r>
    </w:p>
    <w:p w14:paraId="0A1F2BCF" w14:textId="77777777" w:rsidR="00DA1EE8" w:rsidRPr="00BA0436" w:rsidRDefault="00DA1EE8" w:rsidP="00DA1EE8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  <w:r w:rsidRPr="00BA0436">
        <w:rPr>
          <w:rFonts w:ascii="Times New Roman" w:eastAsia="PMingLiU" w:hAnsi="Times New Roman" w:cs="Times New Roman"/>
          <w:sz w:val="24"/>
          <w:szCs w:val="24"/>
          <w:lang w:val="ru-RU" w:eastAsia="zh-TW"/>
        </w:rPr>
        <w:t>тип среды (вода, отложения, биота);</w:t>
      </w:r>
    </w:p>
    <w:p w14:paraId="68E05D11" w14:textId="77777777" w:rsidR="00DA1EE8" w:rsidRPr="00BA0436" w:rsidRDefault="00DA1EE8" w:rsidP="00DA1EE8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  <w:r w:rsidRPr="00BA0436">
        <w:rPr>
          <w:rFonts w:ascii="Times New Roman" w:eastAsia="PMingLiU" w:hAnsi="Times New Roman" w:cs="Times New Roman"/>
          <w:sz w:val="24"/>
          <w:szCs w:val="24"/>
          <w:lang w:val="ru-RU" w:eastAsia="zh-TW"/>
        </w:rPr>
        <w:t>периодичность, сроки и форматы представления;</w:t>
      </w:r>
    </w:p>
    <w:p w14:paraId="025F5036" w14:textId="77777777" w:rsidR="00DA1EE8" w:rsidRPr="00BA0436" w:rsidRDefault="00DA1EE8" w:rsidP="00DA1EE8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  <w:r w:rsidRPr="00BA0436">
        <w:rPr>
          <w:rFonts w:ascii="Times New Roman" w:eastAsia="PMingLiU" w:hAnsi="Times New Roman" w:cs="Times New Roman"/>
          <w:sz w:val="24"/>
          <w:szCs w:val="24"/>
          <w:lang w:val="ru-RU" w:eastAsia="zh-TW"/>
        </w:rPr>
        <w:t>информацию об участвующих сертифицированных аналитических лабораториях;</w:t>
      </w:r>
    </w:p>
    <w:p w14:paraId="1D94E4D6" w14:textId="77777777" w:rsidR="00DA1EE8" w:rsidRPr="00BA0436" w:rsidRDefault="00DA1EE8" w:rsidP="00DA1EE8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  <w:r w:rsidRPr="00BA0436">
        <w:rPr>
          <w:rFonts w:ascii="Times New Roman" w:eastAsia="PMingLiU" w:hAnsi="Times New Roman" w:cs="Times New Roman"/>
          <w:sz w:val="24"/>
          <w:szCs w:val="24"/>
          <w:lang w:val="ru-RU" w:eastAsia="zh-TW"/>
        </w:rPr>
        <w:t>назначение организации(й), ответственной(ых) за сбор, проверку, заполнение данных и управление ими;</w:t>
      </w:r>
    </w:p>
    <w:p w14:paraId="741BA894" w14:textId="77777777" w:rsidR="00DA1EE8" w:rsidRPr="00BA0436" w:rsidRDefault="00DA1EE8" w:rsidP="00DA1EE8">
      <w:pPr>
        <w:numPr>
          <w:ilvl w:val="0"/>
          <w:numId w:val="9"/>
        </w:numPr>
        <w:spacing w:after="0" w:line="240" w:lineRule="auto"/>
        <w:ind w:left="1134" w:hanging="425"/>
        <w:rPr>
          <w:rFonts w:ascii="Times New Roman" w:eastAsia="PMingLiU" w:hAnsi="Times New Roman" w:cs="Times New Roman"/>
          <w:sz w:val="24"/>
          <w:szCs w:val="24"/>
          <w:lang w:val="ru-RU" w:eastAsia="zh-TW"/>
        </w:rPr>
      </w:pPr>
      <w:r w:rsidRPr="00BA0436">
        <w:rPr>
          <w:rFonts w:ascii="Times New Roman" w:eastAsia="PMingLiU" w:hAnsi="Times New Roman" w:cs="Times New Roman"/>
          <w:sz w:val="24"/>
          <w:szCs w:val="24"/>
          <w:lang w:val="ru-RU" w:eastAsia="zh-TW"/>
        </w:rPr>
        <w:t>информацию о правах собственников данных и доступе к скомпилированным наборам.</w:t>
      </w:r>
    </w:p>
    <w:p w14:paraId="641F2781" w14:textId="04BE5497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73B7EF" w14:textId="4039F151" w:rsidR="00B20193" w:rsidRPr="00B20193" w:rsidRDefault="00B2019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201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РФ, добавить</w:t>
      </w:r>
      <w:r w:rsidR="00690442"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</w:t>
      </w:r>
      <w:r w:rsid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не поддержано Кз)</w:t>
      </w:r>
      <w:r w:rsidRPr="00B201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:</w:t>
      </w:r>
    </w:p>
    <w:p w14:paraId="5A0F3597" w14:textId="77777777" w:rsidR="00B20193" w:rsidRPr="00B20193" w:rsidRDefault="00B2019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14BFC813" w14:textId="2BCB0863" w:rsidR="00B20193" w:rsidRPr="00690442" w:rsidRDefault="00690442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B20193" w:rsidRPr="00B201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3. Исходные данные, предоставляемые в соответствии с подпунктом (d) пункта 2 статьи 6, передаются в Секретариат в соответствии с требованиями, приведенными в Программе мониторинга окружающей среды.</w:t>
      </w: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59E76656" w14:textId="1D4DE143" w:rsidR="00B20193" w:rsidRPr="00B20193" w:rsidRDefault="00B2019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066456D5" w14:textId="5003E21B" w:rsidR="00B20193" w:rsidRPr="00B20193" w:rsidRDefault="00B2019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201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РФ, добавить</w:t>
      </w:r>
      <w:r w:rsidR="00690442"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(не поддержано Кз)</w:t>
      </w:r>
      <w:r w:rsidRPr="00B201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:</w:t>
      </w:r>
    </w:p>
    <w:p w14:paraId="5C9269ED" w14:textId="77777777" w:rsidR="00B20193" w:rsidRPr="00B20193" w:rsidRDefault="00B2019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4FC79005" w14:textId="4B9A58A4" w:rsidR="00B20193" w:rsidRPr="00690442" w:rsidRDefault="00690442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B20193" w:rsidRPr="00B201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4. Программа мониторинга окружающей среды утверждается и, в случае необходимости, пересматривается Конференцией Договаривающихся Сторон.</w:t>
      </w:r>
      <w:r w:rsidRPr="0069044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1A3B75E1" w14:textId="3D334165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4498A17A" w14:textId="77777777" w:rsidR="00C56455" w:rsidRDefault="00C56455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72609807" w14:textId="18612465" w:rsidR="00490C31" w:rsidRPr="00490C31" w:rsidRDefault="00490C31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</w:pPr>
      <w:r w:rsidRPr="00490C31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  <w:t>Предложение Кз исключить пункты 3 и 4</w:t>
      </w:r>
      <w:r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  <w:t xml:space="preserve"> выше</w:t>
      </w:r>
      <w:r w:rsidRPr="00490C31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  <w:t>.</w:t>
      </w:r>
    </w:p>
    <w:p w14:paraId="15BEE5C3" w14:textId="77777777" w:rsidR="00490C31" w:rsidRDefault="00490C31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6A580221" w14:textId="78FA91F7" w:rsidR="00972373" w:rsidRDefault="0097237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</w:pPr>
      <w:r w:rsidRPr="009723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  <w:t>Предложение Кз</w:t>
      </w:r>
      <w:r w:rsidR="00490C31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  <w:t xml:space="preserve"> перенести всю статью 5 сюда</w:t>
      </w:r>
      <w:r w:rsidRPr="0097237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  <w:t>:</w:t>
      </w:r>
    </w:p>
    <w:p w14:paraId="095869D7" w14:textId="77777777" w:rsidR="00972373" w:rsidRPr="00972373" w:rsidRDefault="0097237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/>
        </w:rPr>
      </w:pPr>
    </w:p>
    <w:p w14:paraId="6CFF1020" w14:textId="3EAA2C95" w:rsidR="00490C31" w:rsidRPr="00BA0436" w:rsidRDefault="005C1367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F1B17">
        <w:rPr>
          <w:rFonts w:ascii="Times New Roman" w:eastAsia="Times New Roman" w:hAnsi="Times New Roman" w:cs="Times New Roman"/>
          <w:sz w:val="24"/>
          <w:szCs w:val="24"/>
          <w:lang w:val="ru-RU"/>
        </w:rPr>
        <w:t>[Договаривающиеся</w:t>
      </w:r>
      <w:r w:rsidR="00490C31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Стороны:</w:t>
      </w:r>
    </w:p>
    <w:p w14:paraId="101A9F5A" w14:textId="77777777" w:rsidR="00490C31" w:rsidRPr="00BA0436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5FFFC2" w14:textId="799DC582" w:rsidR="00490C31" w:rsidRPr="000F1B17" w:rsidRDefault="000F1B17" w:rsidP="00490C3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</w:pPr>
      <w:r w:rsidRPr="000F1B17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490C31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индивидуально или коллективно разрабатывают и реализуют программы мониторинга, проводят оценку окружающей среды, осуществляют подготовку </w:t>
      </w:r>
      <w:r w:rsidR="00490C31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докладов и обмен информацией для соответствия целевым показателям качества окружающей среды и стандартам качества окружающей среды, </w:t>
      </w:r>
      <w:r w:rsidR="00490C31" w:rsidRPr="00CA5DE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 xml:space="preserve">представленным в Приложении </w:t>
      </w:r>
      <w:r w:rsidR="00490C31" w:rsidRPr="00CA5DEA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I</w:t>
      </w:r>
      <w:r w:rsidR="00490C31" w:rsidRPr="00CA5DE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,</w:t>
      </w:r>
      <w:r w:rsidR="00490C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0C31" w:rsidRPr="00A778CB">
        <w:rPr>
          <w:rFonts w:ascii="Times New Roman" w:eastAsia="Calibri" w:hAnsi="Times New Roman" w:cs="Times New Roman"/>
          <w:iCs/>
          <w:color w:val="FF0000"/>
          <w:sz w:val="24"/>
          <w:szCs w:val="24"/>
          <w:lang w:val="ru-RU"/>
        </w:rPr>
        <w:t>которые утверждаются и, в случае необходимости, пересматриваются Конференцией Договаривающихся Сторон. При этом упомянутые целевые показатели качества окружающей среды и стандарты качества окружающей среды используются только применительно к задачам/для целей Тегеранской конвенции и не влияют на национальное экологическо</w:t>
      </w:r>
      <w:r w:rsidR="003C57C7">
        <w:rPr>
          <w:rFonts w:ascii="Times New Roman" w:eastAsia="Calibri" w:hAnsi="Times New Roman" w:cs="Times New Roman"/>
          <w:iCs/>
          <w:color w:val="FF0000"/>
          <w:sz w:val="24"/>
          <w:szCs w:val="24"/>
          <w:lang w:val="ru-RU"/>
        </w:rPr>
        <w:t>е</w:t>
      </w:r>
      <w:r w:rsidR="00490C31" w:rsidRPr="00A778CB">
        <w:rPr>
          <w:rFonts w:ascii="Times New Roman" w:eastAsia="Calibri" w:hAnsi="Times New Roman" w:cs="Times New Roman"/>
          <w:iCs/>
          <w:color w:val="FF0000"/>
          <w:sz w:val="24"/>
          <w:szCs w:val="24"/>
          <w:lang w:val="ru-RU"/>
        </w:rPr>
        <w:t xml:space="preserve"> законодательств</w:t>
      </w:r>
      <w:r w:rsidR="003C57C7">
        <w:rPr>
          <w:rFonts w:ascii="Times New Roman" w:eastAsia="Calibri" w:hAnsi="Times New Roman" w:cs="Times New Roman"/>
          <w:iCs/>
          <w:color w:val="FF0000"/>
          <w:sz w:val="24"/>
          <w:szCs w:val="24"/>
          <w:lang w:val="ru-RU"/>
        </w:rPr>
        <w:t>о</w:t>
      </w:r>
      <w:r w:rsidR="00490C31" w:rsidRPr="00A778CB">
        <w:rPr>
          <w:rFonts w:ascii="Times New Roman" w:eastAsia="Calibri" w:hAnsi="Times New Roman" w:cs="Times New Roman"/>
          <w:iCs/>
          <w:color w:val="FF0000"/>
          <w:sz w:val="24"/>
          <w:szCs w:val="24"/>
          <w:lang w:val="ru-RU"/>
        </w:rPr>
        <w:t xml:space="preserve"> Договаривающихся Сторон</w:t>
      </w:r>
      <w:r w:rsidR="00490C31" w:rsidRPr="00CA5DEA">
        <w:rPr>
          <w:rFonts w:ascii="Times New Roman" w:eastAsia="Calibri" w:hAnsi="Times New Roman" w:cs="Times New Roman"/>
          <w:iCs/>
          <w:color w:val="FF0000"/>
          <w:sz w:val="24"/>
          <w:szCs w:val="24"/>
          <w:lang w:val="ru-RU"/>
        </w:rPr>
        <w:t xml:space="preserve"> (РФ)</w:t>
      </w:r>
      <w:r w:rsidR="00490C31" w:rsidRPr="00CA5DEA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;</w:t>
      </w:r>
      <w:r w:rsidRPr="000F1B17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]</w:t>
      </w:r>
    </w:p>
    <w:p w14:paraId="45E39AEE" w14:textId="77777777" w:rsidR="00490C31" w:rsidRPr="00BA0436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BB740D" w14:textId="77777777" w:rsidR="00490C31" w:rsidRPr="00CA5DEA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CA5DEA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[2. контролируют, направляют и поддерживают деятельность Рабочей группы по мониторингу и оценке;]</w:t>
      </w:r>
      <w:r w:rsidRPr="00CA5DE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(РФ)</w:t>
      </w:r>
    </w:p>
    <w:p w14:paraId="7D5FFD85" w14:textId="77777777" w:rsidR="00490C31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8DDF9C" w14:textId="77777777" w:rsidR="00490C31" w:rsidRPr="003320A9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3320A9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ИРИ:</w:t>
      </w:r>
    </w:p>
    <w:p w14:paraId="496A3FC4" w14:textId="77777777" w:rsidR="00B13F9B" w:rsidRDefault="00B13F9B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C84D18" w14:textId="518DD67C" w:rsidR="00490C31" w:rsidRPr="00BA0436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Договаривающиеся Стороны:</w:t>
      </w:r>
    </w:p>
    <w:p w14:paraId="7E42815C" w14:textId="77777777" w:rsidR="00490C31" w:rsidRPr="00BA0436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699923" w14:textId="23A54DE0" w:rsidR="00490C31" w:rsidRPr="000F1B17" w:rsidRDefault="000F1B17" w:rsidP="00490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0F1B1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490C31" w:rsidRPr="003320A9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1. </w:t>
      </w:r>
      <w:r w:rsidR="00490C31" w:rsidRPr="00A778C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устанавливают стандарты и цели качества окружающей среды через консультативный механизм</w:t>
      </w:r>
      <w:r w:rsidR="00490C31" w:rsidRPr="003320A9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;</w:t>
      </w:r>
      <w:r w:rsidRPr="000F1B1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6624B126" w14:textId="77777777" w:rsidR="00490C31" w:rsidRPr="003320A9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28ACEC0D" w14:textId="546B9235" w:rsidR="00490C31" w:rsidRPr="000F1B17" w:rsidRDefault="000F1B17" w:rsidP="00490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0F1B1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490C31" w:rsidRPr="003320A9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2. </w:t>
      </w:r>
      <w:r w:rsidR="00490C31" w:rsidRPr="00A778C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разрабатывают программу мониторинга окружающей среды, а также процедуры оценки, отчетности и обмена информацией, которые будут утверждены и, при необходимости, пересмотрены Конференцией Договаривающихся Сторон</w:t>
      </w:r>
      <w:r w:rsidR="00490C31" w:rsidRPr="003320A9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;</w:t>
      </w:r>
      <w:r w:rsidRPr="000F1B1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0CE8821F" w14:textId="77777777" w:rsidR="00490C31" w:rsidRPr="00BA0436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ED4991B" w14:textId="77777777" w:rsidR="00490C31" w:rsidRPr="00BA0436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регулярно пересматривают и обновляют Программу мониторингу окружающей среды в качестве базовой основы для мониторинга и управления и обмена данными в поддержку реализации Конвенции и протоколов к ней. </w:t>
      </w:r>
    </w:p>
    <w:p w14:paraId="4D028357" w14:textId="77777777" w:rsidR="00490C31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7574F9" w14:textId="77777777" w:rsidR="00490C31" w:rsidRPr="00CA5DEA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CA5DE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РФ, дополнить:</w:t>
      </w:r>
    </w:p>
    <w:p w14:paraId="59156287" w14:textId="77777777" w:rsidR="00490C31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2471A871" w14:textId="03A8D802" w:rsidR="00490C31" w:rsidRPr="00690442" w:rsidRDefault="000F1B17" w:rsidP="00490C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0F1B1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490C31" w:rsidRPr="00CA5DE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3. учреждают, направляют и поддерживают постоянную деятельность консультативного(ых) органа(ов), имеющего(их) задачу рассмотрения технических вопросов, возникающих при реализации пунктов 1 и 2 настоящей статьи</w:t>
      </w:r>
      <w:r w:rsidR="00490C3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.</w:t>
      </w:r>
      <w:r w:rsidR="00690442" w:rsidRPr="00690442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3757B0E5" w14:textId="77777777" w:rsidR="00490C31" w:rsidRDefault="00490C31" w:rsidP="0049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46A368" w14:textId="5DF78A98" w:rsidR="00972373" w:rsidRDefault="0097237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7625EF6F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7. Оценка окружающей среды</w:t>
      </w:r>
    </w:p>
    <w:p w14:paraId="285F661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DC7CF5" w14:textId="14FA5039" w:rsidR="00537C7E" w:rsidRPr="00A778CB" w:rsidRDefault="00A778CB" w:rsidP="00537C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537C7E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Договаривающиеся Стороны, основываясь на региональных стандартах и целях качества окружающей среды, через регулярные промежутки времени </w:t>
      </w:r>
      <w:r w:rsidR="00537C7E" w:rsidRPr="00A778C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или в любое другое время, которое будет сочтено необходимым, (ИРИ)</w:t>
      </w:r>
      <w:r w:rsidR="00537C7E" w:rsidRPr="001620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C7E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проводят (индивидуальные) (национальные) или (совместные) (региональные) оценки </w:t>
      </w:r>
      <w:r w:rsidR="00537C7E" w:rsidRPr="00784BB8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состояния и</w:t>
      </w:r>
      <w:r w:rsidR="00537C7E" w:rsidRPr="00784BB8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текущего состояния и тенденций, а также</w:t>
      </w:r>
      <w:r w:rsidR="00537C7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(ИРИ)</w:t>
      </w:r>
      <w:r w:rsidR="00537C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C7E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эффективности </w:t>
      </w:r>
      <w:r w:rsidR="00537C7E" w:rsidRPr="00537C7E">
        <w:rPr>
          <w:rFonts w:ascii="Times New Roman" w:eastAsia="Times New Roman" w:hAnsi="Times New Roman" w:cs="Times New Roman"/>
          <w:sz w:val="24"/>
          <w:szCs w:val="24"/>
          <w:lang w:val="ru-RU"/>
        </w:rPr>
        <w:t>мер, предпринимаемых для предотвращения, контроля и уменьшение загрязнения морской среды Каспийского моря</w:t>
      </w:r>
      <w:r w:rsidR="00537C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5B8C7312" w14:textId="152813ED" w:rsidR="00537C7E" w:rsidRDefault="00537C7E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91202E" w14:textId="14B9C268" w:rsidR="005C501D" w:rsidRPr="005C501D" w:rsidRDefault="005C501D" w:rsidP="005C50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Предложение 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Аз</w:t>
      </w:r>
      <w:r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:</w:t>
      </w:r>
    </w:p>
    <w:p w14:paraId="1A8C4B5F" w14:textId="77777777" w:rsidR="005C501D" w:rsidRPr="005C501D" w:rsidRDefault="005C501D" w:rsidP="005C50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13343A01" w14:textId="3A892293" w:rsidR="005C501D" w:rsidRPr="005C501D" w:rsidRDefault="005C501D" w:rsidP="005C50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[Договаривающиеся 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</w:t>
      </w:r>
      <w:r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тороны могут при оценке результатов мониторинга по сравнению с 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СКОС</w:t>
      </w:r>
      <w:r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принимать во внимание:</w:t>
      </w:r>
    </w:p>
    <w:p w14:paraId="55A1FE92" w14:textId="6279C6F2" w:rsidR="005C501D" w:rsidRPr="005C501D" w:rsidRDefault="005C501D" w:rsidP="005C50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lastRenderedPageBreak/>
        <w:t xml:space="preserve">(а) естественные фоновые концентрации металлов и их соединений, если они препятствуют соблюдению значения 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СКОС</w:t>
      </w:r>
      <w:r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; и</w:t>
      </w:r>
    </w:p>
    <w:p w14:paraId="3D913773" w14:textId="42B00872" w:rsidR="005C501D" w:rsidRPr="005C501D" w:rsidRDefault="005C501D" w:rsidP="005C50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(b) жесткость, </w:t>
      </w:r>
      <w:r w:rsidRPr="006D47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u-RU"/>
        </w:rPr>
        <w:t>pH</w:t>
      </w:r>
      <w:r w:rsidRPr="005C501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или другие параметры качества воды, влияющие на биодоступность металлов.]</w:t>
      </w:r>
    </w:p>
    <w:p w14:paraId="1DED1F75" w14:textId="77777777" w:rsidR="00537C7E" w:rsidRPr="005C501D" w:rsidRDefault="00537C7E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48CB951A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8. Отчетность</w:t>
      </w:r>
    </w:p>
    <w:p w14:paraId="4523E7A1" w14:textId="643312FC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66C4A61" w14:textId="7A5F830B" w:rsidR="00490C31" w:rsidRPr="00490C31" w:rsidRDefault="00490C31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  <w:r w:rsidRPr="00490C3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 xml:space="preserve">Кз предлагает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исключить</w:t>
      </w:r>
      <w:r w:rsidRPr="00490C3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 xml:space="preserve"> всю статью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.</w:t>
      </w:r>
    </w:p>
    <w:p w14:paraId="4623BB8B" w14:textId="77777777" w:rsidR="00490C31" w:rsidRPr="00BA0436" w:rsidRDefault="00490C31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D79D585" w14:textId="77FA956B" w:rsidR="00DA1EE8" w:rsidRPr="00A778CB" w:rsidRDefault="00A778CB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Каждая Договаривающаяся Сторона через регулярные промежутки времени, не превышающие </w:t>
      </w:r>
      <w:r w:rsidR="00DA1EE8" w:rsidRPr="00537C7E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три или</w:t>
      </w:r>
      <w:r w:rsidR="00537C7E" w:rsidRPr="00537C7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(ИРИ)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четыре года, и в соответствии с Унифицированным форматом отчетности</w:t>
      </w:r>
      <w:r w:rsidR="00E42BDE" w:rsidRPr="00E42B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[, принят</w:t>
      </w:r>
      <w:r w:rsidR="002A55E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ым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Конференцией Сторон] (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Аз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)</w:t>
      </w:r>
      <w:r w:rsidR="00DA1EE8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,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публикует и распространяет доклад о реализации Конвенции и протоколов к ней </w:t>
      </w: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DA1EE8" w:rsidRPr="00E42BDE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в ее стране</w:t>
      </w:r>
      <w:r w:rsidRPr="00A778CB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]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Аз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)</w:t>
      </w:r>
      <w:r w:rsidR="00DA1EE8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.</w:t>
      </w:r>
      <w:r w:rsidRPr="00A778C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1601147A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7B58E6" w14:textId="341F55C0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2. Данные и информация, собранные и полученные в соответствии со статьями 6 и 7 выше, будет каждые 5 лет обобщаться и включаться в доклад о состоянии окружающей среды Каспийского моря.</w:t>
      </w:r>
    </w:p>
    <w:p w14:paraId="31297A25" w14:textId="1F3FBDA7" w:rsidR="001C0F36" w:rsidRDefault="001C0F36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5B6BD5" w14:textId="28071F91" w:rsidR="001C0F36" w:rsidRDefault="001C0F36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Альтернативное предложение Казахстана: </w:t>
      </w:r>
      <w:r w:rsidR="00D72B6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удалить только пункт 1.</w:t>
      </w:r>
    </w:p>
    <w:p w14:paraId="3452CDDA" w14:textId="77777777" w:rsidR="003750E8" w:rsidRDefault="003750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53A440A0" w14:textId="77777777" w:rsidR="00863E8F" w:rsidRDefault="00D72B6B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Предложение Азербайджана: заменить пункт 1</w:t>
      </w:r>
      <w:r w:rsidR="006E4D3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на</w:t>
      </w:r>
      <w:r w:rsidR="00863E8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: </w:t>
      </w:r>
    </w:p>
    <w:p w14:paraId="1D84E71E" w14:textId="77777777" w:rsidR="00863E8F" w:rsidRDefault="00863E8F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34F0AFE3" w14:textId="68D63C2D" w:rsidR="00D72B6B" w:rsidRPr="003B2983" w:rsidRDefault="00863E8F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63E8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67006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1. </w:t>
      </w:r>
      <w:r w:rsidR="003B2983" w:rsidRPr="003B298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Каждая Договаривающаяся Сторона представляет в Секретариат доклад о выполнении положений настоящего Протокола в такой форме и с такой периодичностью, как это определено Конференцией Договаривающихся Сторон</w:t>
      </w:r>
      <w:r w:rsidRPr="00863E8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  <w:r w:rsidR="003B298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.</w:t>
      </w:r>
    </w:p>
    <w:p w14:paraId="110E3B76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0BD16A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6DCE8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9. Доступ к информации об окружающей среде и обмен ей</w:t>
      </w:r>
    </w:p>
    <w:p w14:paraId="29984CDC" w14:textId="5A04573C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936CDD" w14:textId="7DD8D830" w:rsidR="00537C7E" w:rsidRPr="00537C7E" w:rsidRDefault="00537C7E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537C7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ИРИ предлагает добавить:</w:t>
      </w:r>
    </w:p>
    <w:p w14:paraId="02EA9257" w14:textId="7BFCD278" w:rsidR="00537C7E" w:rsidRDefault="00537C7E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239042" w14:textId="7C69C95D" w:rsidR="00537C7E" w:rsidRPr="00A778CB" w:rsidRDefault="00A778CB" w:rsidP="00537C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A778C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[</w:t>
      </w:r>
      <w:r w:rsidR="00537C7E" w:rsidRPr="00537C7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Договаривающиеся Стороны обеспечивают механизмы представления оцененной (контролируемой по качеству) информации</w:t>
      </w:r>
      <w:r w:rsidR="009E7CE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об окружающей среде</w:t>
      </w:r>
      <w:r w:rsidR="00537C7E" w:rsidRPr="00537C7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, полученной в результате совместных программ экологического мониторинга, а также Программы мониторинга окружающей среды, указанной в статье 6 настоящего Протокола, в Секретариат.</w:t>
      </w:r>
    </w:p>
    <w:p w14:paraId="6261E7AD" w14:textId="77777777" w:rsidR="00537C7E" w:rsidRPr="00BA0436" w:rsidRDefault="00537C7E" w:rsidP="00537C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C96285" w14:textId="3E2ADC56" w:rsidR="00DA1EE8" w:rsidRPr="00A778CB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2019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1. Каждая Договаривающаяся Сторона обеспечивает, чтобы (компетентный) (государственный) орган, в ответ на обращение о предоставлении информации об окружающей среде, сделал такую информацию открытой и доступной общественности в рамках национального законодательства.</w:t>
      </w:r>
      <w:r w:rsidR="007130E2">
        <w:rPr>
          <w:rStyle w:val="FootnoteReference"/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footnoteReference w:id="2"/>
      </w:r>
      <w:r w:rsidR="00A778CB" w:rsidRPr="00A778C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]</w:t>
      </w:r>
    </w:p>
    <w:p w14:paraId="508BFC2E" w14:textId="77777777" w:rsidR="00B20193" w:rsidRPr="00BA0436" w:rsidRDefault="00B2019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3FA662" w14:textId="279F5F9F" w:rsidR="00DA1EE8" w:rsidRPr="00A778CB" w:rsidRDefault="00A778CB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[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2. Каждая Договаривающаяся Сторона обеспечивает, чтобы экологическая информация постепенно становилась доступной в электронных базах данных, которые легкодоступны для общественности через публичные сети связи</w:t>
      </w:r>
      <w:r w:rsidR="00537C7E" w:rsidRPr="00A778CB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, в рамках национального законодательства (ИРИ)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7EDEB9F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922E8C" w14:textId="6DE01584" w:rsidR="00DA1EE8" w:rsidRPr="00A778CB" w:rsidRDefault="00A778CB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Договаривающиеся Стороны будут через назначенных координаторов 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(сотрудник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ов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по экологической информации) (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Аз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) 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обеспечивать, чтобы вся соответствующая информация, собранная и представленная в соответствии с разделом 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</w:rPr>
        <w:t>II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Протокола, хранилась и регулярно обновлялась в 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виртуальн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ом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</w:t>
      </w:r>
      <w:r w:rsidR="006D476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Аз</w:t>
      </w:r>
      <w:r w:rsidR="00E42BDE" w:rsidRPr="00E42BD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) </w:t>
      </w:r>
      <w:r w:rsidR="00DA1EE8"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Каспийском центре экологической информации, управляемым под эгидой Секретариата.</w:t>
      </w:r>
      <w:r w:rsidRPr="00A778C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201092A5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D678F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CEC72D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ЧАСТЬ </w:t>
      </w: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ОРГАНИЗАЦИОННЫЕ И ФИНАНСОВЫЕ ПОЛОЖЕНИЯ</w:t>
      </w:r>
    </w:p>
    <w:p w14:paraId="75FDFE96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2C1CBCF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658984E0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10. Организационные положения</w:t>
      </w:r>
    </w:p>
    <w:p w14:paraId="67BB73F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D5CCED5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Для целей настоящего Протокола и в соответствии с пунктом 10 статьи 22 Конвенции, среди прочего, Конференция Договаривающихся Сторон:</w:t>
      </w:r>
    </w:p>
    <w:p w14:paraId="0C777DC6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F20D7D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осуществляет контроль за выполнением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A0534D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4C7E40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осуществляет надзор за работой Секретариата и руководит его деятельностью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382EF6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127119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осуществляет обзор настоящего Протокола и приложений к нему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2DBB40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195BA3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рассматривает и принимает любые поправки к настоящему Протоколу или приложениям к нему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815DC1A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9A9782F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рассматривает отчеты, представляемые Секретариатом, по вопросам, связанным с реализацией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5747965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061D4C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создает такие вспомогательные органы, которые могут быть необходимы для выполнения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42BF1B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4E5C2A4" w14:textId="535E3B41" w:rsidR="00DA1EE8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рассматривает, принимает и регулярно пересматривает организационные мероприятия, программы и процедуры для реализации статей 5 и 6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11409F9" w14:textId="77777777" w:rsidR="00E56473" w:rsidRPr="00BA0436" w:rsidRDefault="00E56473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68E565" w14:textId="0300B7BF" w:rsidR="00DA1EE8" w:rsidRPr="007130E2" w:rsidRDefault="007130E2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  <w:r w:rsidRPr="007130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Предложение РФ:</w:t>
      </w:r>
    </w:p>
    <w:p w14:paraId="4D95CB64" w14:textId="77777777" w:rsidR="007130E2" w:rsidRDefault="007130E2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498C2C5" w14:textId="31CCA47C" w:rsidR="007130E2" w:rsidRPr="00A778CB" w:rsidRDefault="00A778CB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  <w:r w:rsidRPr="00A778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[</w:t>
      </w:r>
      <w:r w:rsidR="007130E2" w:rsidRPr="007130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 xml:space="preserve">(g) рассматривает, принимает и при необходимости, регулярно пересматривает </w:t>
      </w:r>
      <w:r w:rsidR="007130E2" w:rsidRPr="007130E2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совместную Программу мониторинга окружающей среды, </w:t>
      </w:r>
      <w:r w:rsidR="007130E2" w:rsidRPr="007130E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целевые показатели и стандарты качества окружающей среды</w:t>
      </w:r>
      <w:r w:rsidR="007130E2" w:rsidRPr="007130E2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>, а также осуществляет другие</w:t>
      </w:r>
      <w:r w:rsidR="007130E2" w:rsidRPr="007130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 xml:space="preserve"> организационные мероприятия, программы и процедуры для реализации положений статей 5 и 6 настоящего Протокола;</w:t>
      </w:r>
      <w:r w:rsidRPr="00A778C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  <w:t>]</w:t>
      </w:r>
    </w:p>
    <w:p w14:paraId="66257440" w14:textId="77777777" w:rsidR="007130E2" w:rsidRPr="00BA0436" w:rsidRDefault="007130E2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C35290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осуществляют рассмотрение и пересмотр, при необходимости, оценок и докладов, представленных в соответствии со статьей 7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E7413D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629E35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регулярно осуществляет рассмотрение и обеспечивает руководство в отношении законодательных, административных и прочих мер, предпринимаемых Договаривающимися Сторонами для реализации Раздела </w:t>
      </w:r>
      <w:r w:rsidRPr="00BA043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Протокола;</w:t>
      </w:r>
    </w:p>
    <w:p w14:paraId="700452D4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EA8C5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рассматривает и принимает решение по финансовым и бюджетным вопросам, касающимся выполнения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117EE0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E127FF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рассматривает и осуществляет любые дополнительные меры, которые могут потребоваться для достижения целей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6C329D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828655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обращается, в случае необходимости, за техническими и финансовыми услугами в соответствующие международные организации и научные институты для достижения целей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0C54ED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6F695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выполняет другие функции, которые могут потребоваться для реализации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28648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DA46A0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 Для целей настоящего Протокола и в соответствии с пунктом 4 статьи 23 Конвенции Секретариат, </w:t>
      </w:r>
      <w:r w:rsidRPr="00BA043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среди прочего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7854F9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04BFA2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предоставляет по требованию любой Договаривающейся Стороны юридическое, научно-техническое содействие и консультации в целях эффективного выполнения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DC9566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004A740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поддерживает связь с Компетентными органами Договаривающихся Сторон по вопросам применения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D91296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4EF190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оказывает содействие в сотрудничестве в юридической и научно-технической областях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39F367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DF98425" w14:textId="39D76C2B" w:rsidR="00DA1EE8" w:rsidRPr="00BD7437" w:rsidRDefault="00586AEE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BD7437"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  <w:lang w:val="ru-RU"/>
        </w:rPr>
        <w:t>[</w:t>
      </w:r>
      <w:r w:rsidR="00DA1EE8" w:rsidRPr="00BD7437"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  <w:lang w:val="ru-RU"/>
        </w:rPr>
        <w:t>(</w:t>
      </w:r>
      <w:r w:rsidR="00DA1EE8" w:rsidRPr="00BD7437"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</w:rPr>
        <w:t>d</w:t>
      </w:r>
      <w:r w:rsidR="00DA1EE8" w:rsidRPr="00BD7437">
        <w:rPr>
          <w:rFonts w:ascii="Times New Roman" w:eastAsia="Times New Roman" w:hAnsi="Times New Roman" w:cs="Times New Roman"/>
          <w:bCs/>
          <w:strike/>
          <w:color w:val="FF0000"/>
          <w:sz w:val="24"/>
          <w:szCs w:val="24"/>
          <w:lang w:val="ru-RU"/>
        </w:rPr>
        <w:t>)</w:t>
      </w:r>
      <w:r w:rsidR="00DA1EE8" w:rsidRPr="00BD7437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 xml:space="preserve"> осуществляет контроль и регулярно отчитывается о работе и деятельности Рабочей группы по мониторингу и оценке окружающей среды;</w:t>
      </w:r>
      <w:r w:rsidRPr="00BD7437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val="ru-RU"/>
        </w:rPr>
        <w:t>]</w:t>
      </w:r>
      <w:r w:rsidR="00BD7437" w:rsidRPr="00BD743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(РФ)</w:t>
      </w:r>
    </w:p>
    <w:p w14:paraId="384F3E2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105FA5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) осуществляет контроль за управлением КЭИЦ и координацию подготовки докладов о состоянии окружающей среды Каспия и связанных с этим оценок окружающей среды;</w:t>
      </w:r>
    </w:p>
    <w:p w14:paraId="363211FC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9E8D09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содействует Договаривающимся Сторонам в сотрудничестве с соответствующими международными, межправительственными и неправительственными организациями в области применения настоящего Протокола;</w:t>
      </w:r>
    </w:p>
    <w:p w14:paraId="33979EE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AB7E08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подготавливает и представляет Конференции Договаривающихся Сторон доклады и результаты технических исследований, проведение которых может потребоваться для выполнения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B2D885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CD53225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выполняет функции, порученные ему в соответствии с программами и планами действий, принятыми Конференцией Договаривающихся Сторон в рамках настоящего Протокола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9F1B7E5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92888C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выполняет другие функции, которые могут быть определены Конференцией Договаривающихся Сторон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154504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72057FC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58048AA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11. Финансирование протокола</w:t>
      </w:r>
    </w:p>
    <w:p w14:paraId="4148F97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7975CA4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Для достижения целей настоящего Протокола Договаривающиеся Стороны, при наличии возможности:</w:t>
      </w:r>
    </w:p>
    <w:p w14:paraId="74C9D69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E397474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рассматривают и осуществляют финансовое обеспечение разработки и выполнения соответствующих внутренних, двусторонних и многосторонних программ, проектов и мер;</w:t>
      </w:r>
    </w:p>
    <w:p w14:paraId="7D35890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9D72B10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содействуют привлечению финансовых ресурсов двусторонних и многосторонних источников и механизмов финансирования, включая гранты и ссуды;</w:t>
      </w:r>
    </w:p>
    <w:p w14:paraId="1E9BC3F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8BA2C6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изучают инновационные методы и стимулы для привлечения и распределения ресурсов, включая средства фондов, правительственных учреждений других стран, международных организаций, неправительственных организаций и структур частного сектора.</w:t>
      </w:r>
    </w:p>
    <w:p w14:paraId="794567EA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6B084A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 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Финансовые правила Конвенции применяются </w:t>
      </w:r>
      <w:r w:rsidRPr="00BA0436">
        <w:rPr>
          <w:rFonts w:ascii="Times New Roman" w:eastAsia="Times New Roman" w:hAnsi="Times New Roman" w:cs="Times New Roman"/>
          <w:i/>
          <w:iCs/>
          <w:sz w:val="24"/>
          <w:szCs w:val="24"/>
          <w:lang w:val="fr-CH"/>
        </w:rPr>
        <w:t>mutatis</w:t>
      </w:r>
      <w:r w:rsidRPr="00BA043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A0436">
        <w:rPr>
          <w:rFonts w:ascii="Times New Roman" w:eastAsia="Times New Roman" w:hAnsi="Times New Roman" w:cs="Times New Roman"/>
          <w:i/>
          <w:iCs/>
          <w:sz w:val="24"/>
          <w:szCs w:val="24"/>
          <w:lang w:val="fr-CH"/>
        </w:rPr>
        <w:t>mutandis</w:t>
      </w: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настоящему Протоколу, если Конференция Договаривающихся Сторон не примет другого решения.</w:t>
      </w:r>
    </w:p>
    <w:p w14:paraId="6CDEC6AC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978AEF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5DE1F8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ЧАСТЬ </w:t>
      </w: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Pr="00BA04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ЗАКЛЮЧИТЕЛЬНЫЕ СТАТЬИ</w:t>
      </w:r>
    </w:p>
    <w:p w14:paraId="156BCB3F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6360DD84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12. Урегулирование споров</w:t>
      </w:r>
    </w:p>
    <w:p w14:paraId="161F028C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B1766C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Любой спор между Договаривающимися Сторонами относительно применения или толкования положений настоящего Протокола урегулируется в соответствии со статьей 30 Конвенции.</w:t>
      </w:r>
    </w:p>
    <w:p w14:paraId="3918E49A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0B06B9D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1C145B6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Статья 13. Принятие и вступление в силу Протокола </w:t>
      </w:r>
    </w:p>
    <w:p w14:paraId="5403404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BC5D70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 Настоящий Протокол принимается единогласным решением Договаривающихся Сторон на сессии Конференции Сторон.</w:t>
      </w:r>
    </w:p>
    <w:p w14:paraId="0FD735AF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E33440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 Настоящий Протокол открыт для подписания только Договаривающимися Сторонами в городе .......с .....по......</w:t>
      </w:r>
    </w:p>
    <w:p w14:paraId="1FC4B48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84D800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3. Настоящий Протокол подлежит ратификации, принятию или утверждению Договаривающимися Сторонами. Протокол будет открыт для присоединения любого прикаспийского государства, начиная с даты его закрытия для подписания.</w:t>
      </w:r>
    </w:p>
    <w:p w14:paraId="30361544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5DAA16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 Документы о ратификации, принятии, утверждении или присоединении к нему сдаются на хранение Депозитарию Конвенции.</w:t>
      </w:r>
    </w:p>
    <w:p w14:paraId="4F6FB6A0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BBE04C6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5. Настоящий Протокол вступает в силу на девяностый день после сдачи на хранение Депозитарию Конвенции документов о его ратификации, принятии, утверждении или о присоединении к нему всеми Договаривающимися Сторонами.</w:t>
      </w:r>
    </w:p>
    <w:p w14:paraId="13C9E1F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42EDB55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3453905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14. Принятие поправок и приложений к Протоколу и поправок к его приложениям</w:t>
      </w:r>
    </w:p>
    <w:p w14:paraId="04D463F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30BF430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Договаривающиеся Стороны могут вносить предложения о принятии поправок и приложений к настоящему Протоколу, а также поправок к его приложениям. Такие поправки и приложения принимаются Договаривающимися Сторонами и вступают в силу для них в соответствии со статьями 24 и 25 Конвенции.</w:t>
      </w:r>
    </w:p>
    <w:p w14:paraId="5CA3C02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110ECB5F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7F9CA804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15. Связь с иными международными договорами</w:t>
      </w:r>
    </w:p>
    <w:p w14:paraId="37E69D9C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3942C3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Ничто в настоящем Протоколе не наносит ущерба правам и обязательствам Договаривающихся Сторон по иным соглашениям, участниками которых они являются.</w:t>
      </w:r>
    </w:p>
    <w:p w14:paraId="20C30B8F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759F22D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7507C32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16. Воздействие Протокола на национальное законодательство</w:t>
      </w:r>
    </w:p>
    <w:p w14:paraId="45D5B81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04CC0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 настоящего Протокола не влияют на право Сторон принимать соответствующие более строгие национальные меры по выполнению настоящего Протокола.</w:t>
      </w:r>
    </w:p>
    <w:p w14:paraId="5A144225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563A6D3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1A7CC6C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17. Оговорки</w:t>
      </w:r>
    </w:p>
    <w:p w14:paraId="3FE27412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8B9DB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Никакие оговорки к настоящему Протоколу не допускаются.</w:t>
      </w:r>
    </w:p>
    <w:p w14:paraId="202E8B1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349BA756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526F52E0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18. Депозитарий</w:t>
      </w:r>
    </w:p>
    <w:p w14:paraId="13CB43E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F8B74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Депозитарием настоящего Протокола является Депозитарий Конвенции.</w:t>
      </w:r>
    </w:p>
    <w:p w14:paraId="1B9D02A1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717AA57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092BA5CC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19. Аутентичные тексты</w:t>
      </w:r>
    </w:p>
    <w:p w14:paraId="6A844079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AA5917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Тексты настоящего Протокола на азербайджанском, казахском, русском, туркменском, фарси и английском языках являются равно аутентичными. В случае споров о толковании или применении настоящего Протокола используется текст на английском языке.</w:t>
      </w:r>
    </w:p>
    <w:p w14:paraId="1828C038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6E62D75E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14:paraId="60ED25BC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Статья 20. Отношение к переговорам по правовому статусу Каспийского моря</w:t>
      </w:r>
    </w:p>
    <w:p w14:paraId="04CD8F6B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03A17C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sz w:val="24"/>
          <w:szCs w:val="24"/>
          <w:lang w:val="ru-RU"/>
        </w:rPr>
        <w:t>Никакие положения настоящего Протокола не интерпретируются как предопределяющие результат переговоров по правовому статусу Каспийского моря.</w:t>
      </w:r>
    </w:p>
    <w:p w14:paraId="6F56F2ED" w14:textId="77777777" w:rsidR="00DA1EE8" w:rsidRPr="00BA0436" w:rsidRDefault="00DA1EE8" w:rsidP="00DA1E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5B268FA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8723AD3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УДОСТОВЕРЕНИЕ ЧЕГО нижеподписавшиеся, должным образом на то уполномоченные, подписали настоящий Протокол. </w:t>
      </w:r>
    </w:p>
    <w:p w14:paraId="3147A22C" w14:textId="77777777" w:rsidR="00DA1EE8" w:rsidRPr="00BA0436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4252C95" w14:textId="77777777" w:rsidR="00DA1EE8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A043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Совершено в ………………………. , ………….………   ……………………….года</w:t>
      </w:r>
    </w:p>
    <w:p w14:paraId="412C0541" w14:textId="77777777" w:rsidR="00DA1EE8" w:rsidRDefault="00DA1EE8" w:rsidP="00DA1E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1BEEA2B" w14:textId="3183A695" w:rsidR="00DA1EE8" w:rsidRPr="00097944" w:rsidRDefault="00DA1EE8" w:rsidP="00DA1EE8">
      <w:pPr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</w:p>
    <w:sectPr w:rsidR="00DA1EE8" w:rsidRPr="0009794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EE43" w14:textId="77777777" w:rsidR="008820C4" w:rsidRDefault="008820C4" w:rsidP="00AD738E">
      <w:pPr>
        <w:spacing w:after="0" w:line="240" w:lineRule="auto"/>
      </w:pPr>
      <w:r>
        <w:separator/>
      </w:r>
    </w:p>
  </w:endnote>
  <w:endnote w:type="continuationSeparator" w:id="0">
    <w:p w14:paraId="09BE53C3" w14:textId="77777777" w:rsidR="008820C4" w:rsidRDefault="008820C4" w:rsidP="00AD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8A504" w14:textId="77777777" w:rsidR="008820C4" w:rsidRDefault="008820C4" w:rsidP="00AD738E">
      <w:pPr>
        <w:spacing w:after="0" w:line="240" w:lineRule="auto"/>
      </w:pPr>
      <w:r>
        <w:separator/>
      </w:r>
    </w:p>
  </w:footnote>
  <w:footnote w:type="continuationSeparator" w:id="0">
    <w:p w14:paraId="00E5C86D" w14:textId="77777777" w:rsidR="008820C4" w:rsidRDefault="008820C4" w:rsidP="00AD738E">
      <w:pPr>
        <w:spacing w:after="0" w:line="240" w:lineRule="auto"/>
      </w:pPr>
      <w:r>
        <w:continuationSeparator/>
      </w:r>
    </w:p>
  </w:footnote>
  <w:footnote w:id="1">
    <w:p w14:paraId="5102A5D3" w14:textId="7E919C5A" w:rsidR="00893143" w:rsidRPr="00387323" w:rsidRDefault="00893143">
      <w:pPr>
        <w:pStyle w:val="FootnoteText"/>
        <w:rPr>
          <w:rFonts w:ascii="Times New Roman" w:hAnsi="Times New Roman" w:cs="Times New Roman"/>
          <w:lang w:val="ru-RU"/>
        </w:rPr>
      </w:pPr>
      <w:r w:rsidRPr="00486E35">
        <w:rPr>
          <w:rStyle w:val="FootnoteReference"/>
          <w:rFonts w:ascii="Times New Roman" w:hAnsi="Times New Roman" w:cs="Times New Roman"/>
        </w:rPr>
        <w:footnoteRef/>
      </w:r>
      <w:r w:rsidRPr="00486E35">
        <w:rPr>
          <w:rFonts w:ascii="Times New Roman" w:hAnsi="Times New Roman" w:cs="Times New Roman"/>
          <w:lang w:val="ru-RU"/>
        </w:rPr>
        <w:t xml:space="preserve"> </w:t>
      </w:r>
      <w:r w:rsidR="00387323" w:rsidRPr="00387323">
        <w:rPr>
          <w:rFonts w:ascii="Times New Roman" w:hAnsi="Times New Roman" w:cs="Times New Roman"/>
          <w:lang w:val="ru-RU"/>
        </w:rPr>
        <w:t>[</w:t>
      </w:r>
      <w:r w:rsidRPr="00486E35">
        <w:rPr>
          <w:rFonts w:ascii="Times New Roman" w:hAnsi="Times New Roman" w:cs="Times New Roman"/>
          <w:lang w:val="ru-RU"/>
        </w:rPr>
        <w:t>В соответствии с предложением Аз, определение Рабочей группы по мониторингу и оценке должно быть удалено. Однако ссылка на аналогичный механизм или неспецифическую группу экспертов должна быть сделана в другом месте текста Протокола. Это предложение поддерживается ИРИ, РФ и Тк. Кз резервирует свою позицию относительно дальнейшего использования такого механизма или группы в тексте Протокола. По этой причине положения пункта 2 статьи 5 и подпункта (</w:t>
      </w:r>
      <w:r w:rsidRPr="00486E35">
        <w:rPr>
          <w:rFonts w:ascii="Times New Roman" w:hAnsi="Times New Roman" w:cs="Times New Roman"/>
        </w:rPr>
        <w:t>d</w:t>
      </w:r>
      <w:r w:rsidRPr="00486E35">
        <w:rPr>
          <w:rFonts w:ascii="Times New Roman" w:hAnsi="Times New Roman" w:cs="Times New Roman"/>
          <w:lang w:val="ru-RU"/>
        </w:rPr>
        <w:t>) пункта 2 статьи 10 также заключены в квадратные скобки.</w:t>
      </w:r>
      <w:r w:rsidR="00387323" w:rsidRPr="00387323">
        <w:rPr>
          <w:rFonts w:ascii="Times New Roman" w:hAnsi="Times New Roman" w:cs="Times New Roman"/>
          <w:lang w:val="ru-RU"/>
        </w:rPr>
        <w:t>]</w:t>
      </w:r>
    </w:p>
  </w:footnote>
  <w:footnote w:id="2">
    <w:p w14:paraId="53F16A90" w14:textId="7DC65E57" w:rsidR="007130E2" w:rsidRPr="007130E2" w:rsidRDefault="007130E2">
      <w:pPr>
        <w:pStyle w:val="FootnoteText"/>
        <w:rPr>
          <w:rFonts w:ascii="Times New Roman" w:hAnsi="Times New Roman" w:cs="Times New Roman"/>
          <w:color w:val="FF0000"/>
          <w:lang w:val="ru-RU"/>
        </w:rPr>
      </w:pPr>
      <w:r w:rsidRPr="007130E2">
        <w:rPr>
          <w:rStyle w:val="FootnoteReference"/>
          <w:rFonts w:ascii="Times New Roman" w:hAnsi="Times New Roman" w:cs="Times New Roman"/>
          <w:color w:val="FF0000"/>
        </w:rPr>
        <w:footnoteRef/>
      </w:r>
      <w:r w:rsidRPr="007130E2">
        <w:rPr>
          <w:rFonts w:ascii="Times New Roman" w:hAnsi="Times New Roman" w:cs="Times New Roman"/>
          <w:color w:val="FF0000"/>
          <w:lang w:val="ru-RU"/>
        </w:rPr>
        <w:t xml:space="preserve"> РФ: Предлагается обсудить вопрос общедоступности исходных данных мониторинга морской среды. После согласования вопроса общедоступности исходных данных представляется, чтобы базы исходных данных мониторинга были общедоступными через средства связи в соответствии с определением «экологической информации», предложенным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B078" w14:textId="4A4BD505" w:rsidR="005B49B4" w:rsidRDefault="005B49B4" w:rsidP="005B49B4">
    <w:pPr>
      <w:pStyle w:val="Header"/>
      <w:jc w:val="center"/>
    </w:pPr>
    <w:r>
      <w:rPr>
        <w:b/>
        <w:noProof/>
        <w:lang w:eastAsia="zh-CN"/>
      </w:rPr>
      <w:drawing>
        <wp:inline distT="0" distB="0" distL="0" distR="0" wp14:anchorId="13D1E60C" wp14:editId="76731B52">
          <wp:extent cx="695611" cy="7521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11" cy="752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212BE5C" w14:textId="77777777" w:rsidR="005B49B4" w:rsidRDefault="005B49B4" w:rsidP="005B49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66F"/>
    <w:multiLevelType w:val="hybridMultilevel"/>
    <w:tmpl w:val="0618070E"/>
    <w:lvl w:ilvl="0" w:tplc="042ED11E">
      <w:start w:val="1"/>
      <w:numFmt w:val="lowerRoman"/>
      <w:lvlText w:val="%1)"/>
      <w:lvlJc w:val="left"/>
      <w:pPr>
        <w:ind w:left="1080" w:hanging="360"/>
      </w:pPr>
      <w:rPr>
        <w:rFonts w:ascii="Times New Roman" w:eastAsia="PMingLiU" w:hAnsi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41064"/>
    <w:multiLevelType w:val="hybridMultilevel"/>
    <w:tmpl w:val="0618070E"/>
    <w:lvl w:ilvl="0" w:tplc="042ED11E">
      <w:start w:val="1"/>
      <w:numFmt w:val="lowerRoman"/>
      <w:lvlText w:val="%1)"/>
      <w:lvlJc w:val="left"/>
      <w:pPr>
        <w:ind w:left="1080" w:hanging="360"/>
      </w:pPr>
      <w:rPr>
        <w:rFonts w:ascii="Times New Roman" w:eastAsia="PMingLiU" w:hAnsi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1C3959"/>
    <w:multiLevelType w:val="hybridMultilevel"/>
    <w:tmpl w:val="9FD2E04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6C62685"/>
    <w:multiLevelType w:val="hybridMultilevel"/>
    <w:tmpl w:val="5BA0A3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479B8"/>
    <w:multiLevelType w:val="hybridMultilevel"/>
    <w:tmpl w:val="11042DA4"/>
    <w:lvl w:ilvl="0" w:tplc="01EE8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225D"/>
    <w:multiLevelType w:val="hybridMultilevel"/>
    <w:tmpl w:val="B380AD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218B"/>
    <w:multiLevelType w:val="hybridMultilevel"/>
    <w:tmpl w:val="2E8E50C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066105A"/>
    <w:multiLevelType w:val="hybridMultilevel"/>
    <w:tmpl w:val="1ECC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B1CC9"/>
    <w:multiLevelType w:val="hybridMultilevel"/>
    <w:tmpl w:val="33B0655E"/>
    <w:lvl w:ilvl="0" w:tplc="C1A455BA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AE226DB"/>
    <w:multiLevelType w:val="hybridMultilevel"/>
    <w:tmpl w:val="D0AC1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23714"/>
    <w:multiLevelType w:val="hybridMultilevel"/>
    <w:tmpl w:val="282A3C8C"/>
    <w:lvl w:ilvl="0" w:tplc="01EE8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3990">
    <w:abstractNumId w:val="5"/>
  </w:num>
  <w:num w:numId="2" w16cid:durableId="950479790">
    <w:abstractNumId w:val="6"/>
  </w:num>
  <w:num w:numId="3" w16cid:durableId="465662704">
    <w:abstractNumId w:val="10"/>
  </w:num>
  <w:num w:numId="4" w16cid:durableId="1178347730">
    <w:abstractNumId w:val="3"/>
  </w:num>
  <w:num w:numId="5" w16cid:durableId="30501463">
    <w:abstractNumId w:val="4"/>
  </w:num>
  <w:num w:numId="6" w16cid:durableId="2022780606">
    <w:abstractNumId w:val="9"/>
  </w:num>
  <w:num w:numId="7" w16cid:durableId="627706317">
    <w:abstractNumId w:val="2"/>
  </w:num>
  <w:num w:numId="8" w16cid:durableId="1756395588">
    <w:abstractNumId w:val="8"/>
  </w:num>
  <w:num w:numId="9" w16cid:durableId="1597203675">
    <w:abstractNumId w:val="0"/>
  </w:num>
  <w:num w:numId="10" w16cid:durableId="1420063291">
    <w:abstractNumId w:val="7"/>
  </w:num>
  <w:num w:numId="11" w16cid:durableId="20696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F6"/>
    <w:rsid w:val="0000399D"/>
    <w:rsid w:val="00006162"/>
    <w:rsid w:val="0000776C"/>
    <w:rsid w:val="00021262"/>
    <w:rsid w:val="00027CD0"/>
    <w:rsid w:val="000409B4"/>
    <w:rsid w:val="00042A1C"/>
    <w:rsid w:val="00050666"/>
    <w:rsid w:val="00053417"/>
    <w:rsid w:val="00053420"/>
    <w:rsid w:val="00066231"/>
    <w:rsid w:val="00066FA1"/>
    <w:rsid w:val="00067441"/>
    <w:rsid w:val="00070E85"/>
    <w:rsid w:val="000844EE"/>
    <w:rsid w:val="00087E0A"/>
    <w:rsid w:val="00093680"/>
    <w:rsid w:val="00097944"/>
    <w:rsid w:val="000A06E9"/>
    <w:rsid w:val="000A16AD"/>
    <w:rsid w:val="000A593D"/>
    <w:rsid w:val="000A73F2"/>
    <w:rsid w:val="000B1E27"/>
    <w:rsid w:val="000B23F3"/>
    <w:rsid w:val="000B7BBB"/>
    <w:rsid w:val="000C5637"/>
    <w:rsid w:val="000D09EB"/>
    <w:rsid w:val="000D27B3"/>
    <w:rsid w:val="000E0755"/>
    <w:rsid w:val="000E5601"/>
    <w:rsid w:val="000F1B17"/>
    <w:rsid w:val="001001F4"/>
    <w:rsid w:val="00101780"/>
    <w:rsid w:val="00102859"/>
    <w:rsid w:val="00111336"/>
    <w:rsid w:val="0012177B"/>
    <w:rsid w:val="0013280A"/>
    <w:rsid w:val="00143330"/>
    <w:rsid w:val="00145352"/>
    <w:rsid w:val="00160595"/>
    <w:rsid w:val="00160F78"/>
    <w:rsid w:val="00172EDD"/>
    <w:rsid w:val="00174F7E"/>
    <w:rsid w:val="0018471F"/>
    <w:rsid w:val="0019113B"/>
    <w:rsid w:val="00192BD7"/>
    <w:rsid w:val="001A141B"/>
    <w:rsid w:val="001A673D"/>
    <w:rsid w:val="001B1BF5"/>
    <w:rsid w:val="001B23C6"/>
    <w:rsid w:val="001B4C1E"/>
    <w:rsid w:val="001C0551"/>
    <w:rsid w:val="001C0F36"/>
    <w:rsid w:val="001F0C11"/>
    <w:rsid w:val="001F35DE"/>
    <w:rsid w:val="002033CA"/>
    <w:rsid w:val="00213329"/>
    <w:rsid w:val="00221A18"/>
    <w:rsid w:val="00231075"/>
    <w:rsid w:val="002357D7"/>
    <w:rsid w:val="00244760"/>
    <w:rsid w:val="002448A4"/>
    <w:rsid w:val="00245581"/>
    <w:rsid w:val="00245A93"/>
    <w:rsid w:val="00251890"/>
    <w:rsid w:val="00265B6D"/>
    <w:rsid w:val="002666FB"/>
    <w:rsid w:val="00277B9C"/>
    <w:rsid w:val="002827F6"/>
    <w:rsid w:val="00284D3B"/>
    <w:rsid w:val="00287C0F"/>
    <w:rsid w:val="002944AE"/>
    <w:rsid w:val="00294D0C"/>
    <w:rsid w:val="002A0888"/>
    <w:rsid w:val="002A3CE6"/>
    <w:rsid w:val="002A4222"/>
    <w:rsid w:val="002A55EA"/>
    <w:rsid w:val="002A56D0"/>
    <w:rsid w:val="002C2C0B"/>
    <w:rsid w:val="002C7857"/>
    <w:rsid w:val="002D6BB0"/>
    <w:rsid w:val="002D7EE3"/>
    <w:rsid w:val="002E5E1B"/>
    <w:rsid w:val="002F04A6"/>
    <w:rsid w:val="002F38C7"/>
    <w:rsid w:val="002F78F7"/>
    <w:rsid w:val="00302BDE"/>
    <w:rsid w:val="00310A2F"/>
    <w:rsid w:val="003115CF"/>
    <w:rsid w:val="00312396"/>
    <w:rsid w:val="00312B9F"/>
    <w:rsid w:val="00317CE9"/>
    <w:rsid w:val="003320A9"/>
    <w:rsid w:val="00344648"/>
    <w:rsid w:val="003450A5"/>
    <w:rsid w:val="003475B7"/>
    <w:rsid w:val="00362B22"/>
    <w:rsid w:val="00362C32"/>
    <w:rsid w:val="00365D7B"/>
    <w:rsid w:val="003667A1"/>
    <w:rsid w:val="00367599"/>
    <w:rsid w:val="00374C5B"/>
    <w:rsid w:val="003750E8"/>
    <w:rsid w:val="00382024"/>
    <w:rsid w:val="00387323"/>
    <w:rsid w:val="003918DA"/>
    <w:rsid w:val="003A393A"/>
    <w:rsid w:val="003B2983"/>
    <w:rsid w:val="003B62D2"/>
    <w:rsid w:val="003C57C7"/>
    <w:rsid w:val="003D386F"/>
    <w:rsid w:val="003D5491"/>
    <w:rsid w:val="003F7FEC"/>
    <w:rsid w:val="0040025D"/>
    <w:rsid w:val="00403EA1"/>
    <w:rsid w:val="004040E7"/>
    <w:rsid w:val="004045D7"/>
    <w:rsid w:val="00405769"/>
    <w:rsid w:val="00414F18"/>
    <w:rsid w:val="00432D3D"/>
    <w:rsid w:val="00436720"/>
    <w:rsid w:val="00444FE7"/>
    <w:rsid w:val="004547AA"/>
    <w:rsid w:val="00457B75"/>
    <w:rsid w:val="00463A0C"/>
    <w:rsid w:val="00466419"/>
    <w:rsid w:val="00466850"/>
    <w:rsid w:val="00466DD9"/>
    <w:rsid w:val="00477E52"/>
    <w:rsid w:val="00486E35"/>
    <w:rsid w:val="00490C31"/>
    <w:rsid w:val="00490DA8"/>
    <w:rsid w:val="004A2EC4"/>
    <w:rsid w:val="004A3DA4"/>
    <w:rsid w:val="004A409C"/>
    <w:rsid w:val="004B02E7"/>
    <w:rsid w:val="004B7870"/>
    <w:rsid w:val="004E6356"/>
    <w:rsid w:val="004F3DC9"/>
    <w:rsid w:val="00502D61"/>
    <w:rsid w:val="00502E80"/>
    <w:rsid w:val="00505ABB"/>
    <w:rsid w:val="00523027"/>
    <w:rsid w:val="0053380A"/>
    <w:rsid w:val="00537C7E"/>
    <w:rsid w:val="00561AAF"/>
    <w:rsid w:val="00561E18"/>
    <w:rsid w:val="00564A86"/>
    <w:rsid w:val="00576E93"/>
    <w:rsid w:val="00581458"/>
    <w:rsid w:val="005829EA"/>
    <w:rsid w:val="00586AEE"/>
    <w:rsid w:val="00587F42"/>
    <w:rsid w:val="005B49B4"/>
    <w:rsid w:val="005B6391"/>
    <w:rsid w:val="005C1367"/>
    <w:rsid w:val="005C3FE3"/>
    <w:rsid w:val="005C45FA"/>
    <w:rsid w:val="005C501D"/>
    <w:rsid w:val="005E3371"/>
    <w:rsid w:val="005E533F"/>
    <w:rsid w:val="00601963"/>
    <w:rsid w:val="00610870"/>
    <w:rsid w:val="006122E8"/>
    <w:rsid w:val="00614D62"/>
    <w:rsid w:val="00617535"/>
    <w:rsid w:val="00626FC5"/>
    <w:rsid w:val="00634CBB"/>
    <w:rsid w:val="00634CD1"/>
    <w:rsid w:val="0063672A"/>
    <w:rsid w:val="0064244D"/>
    <w:rsid w:val="00644B53"/>
    <w:rsid w:val="00651969"/>
    <w:rsid w:val="006673CC"/>
    <w:rsid w:val="00670064"/>
    <w:rsid w:val="00675B59"/>
    <w:rsid w:val="00681DC7"/>
    <w:rsid w:val="00684948"/>
    <w:rsid w:val="00686948"/>
    <w:rsid w:val="00690442"/>
    <w:rsid w:val="006922F3"/>
    <w:rsid w:val="006923C1"/>
    <w:rsid w:val="006A101B"/>
    <w:rsid w:val="006A4A4C"/>
    <w:rsid w:val="006A4B72"/>
    <w:rsid w:val="006B2BE8"/>
    <w:rsid w:val="006C6024"/>
    <w:rsid w:val="006C624B"/>
    <w:rsid w:val="006C698D"/>
    <w:rsid w:val="006D4762"/>
    <w:rsid w:val="006D6AED"/>
    <w:rsid w:val="006E2C2B"/>
    <w:rsid w:val="006E391D"/>
    <w:rsid w:val="006E4D3C"/>
    <w:rsid w:val="006E679B"/>
    <w:rsid w:val="00701D37"/>
    <w:rsid w:val="00706DFC"/>
    <w:rsid w:val="007130E2"/>
    <w:rsid w:val="00713942"/>
    <w:rsid w:val="00731946"/>
    <w:rsid w:val="00732C03"/>
    <w:rsid w:val="0073311A"/>
    <w:rsid w:val="00735437"/>
    <w:rsid w:val="0073679C"/>
    <w:rsid w:val="007410F5"/>
    <w:rsid w:val="007424DF"/>
    <w:rsid w:val="007431C1"/>
    <w:rsid w:val="00745180"/>
    <w:rsid w:val="007463F3"/>
    <w:rsid w:val="00760572"/>
    <w:rsid w:val="00762258"/>
    <w:rsid w:val="0076644A"/>
    <w:rsid w:val="00766AA0"/>
    <w:rsid w:val="00772005"/>
    <w:rsid w:val="007730CD"/>
    <w:rsid w:val="00785968"/>
    <w:rsid w:val="0078766F"/>
    <w:rsid w:val="00792D25"/>
    <w:rsid w:val="007B2B89"/>
    <w:rsid w:val="007B32E9"/>
    <w:rsid w:val="007B6509"/>
    <w:rsid w:val="007C5DBF"/>
    <w:rsid w:val="007C693F"/>
    <w:rsid w:val="007D6977"/>
    <w:rsid w:val="007E0161"/>
    <w:rsid w:val="007E42DD"/>
    <w:rsid w:val="007E7A75"/>
    <w:rsid w:val="007F1B7F"/>
    <w:rsid w:val="007F7E14"/>
    <w:rsid w:val="00802333"/>
    <w:rsid w:val="00804636"/>
    <w:rsid w:val="00815BC8"/>
    <w:rsid w:val="0082341C"/>
    <w:rsid w:val="0082575A"/>
    <w:rsid w:val="00827624"/>
    <w:rsid w:val="0083407B"/>
    <w:rsid w:val="00842A29"/>
    <w:rsid w:val="00845E34"/>
    <w:rsid w:val="00852040"/>
    <w:rsid w:val="00856D1C"/>
    <w:rsid w:val="008579CD"/>
    <w:rsid w:val="0086338F"/>
    <w:rsid w:val="00863E8F"/>
    <w:rsid w:val="0086736D"/>
    <w:rsid w:val="0087296A"/>
    <w:rsid w:val="00874F14"/>
    <w:rsid w:val="0087772A"/>
    <w:rsid w:val="008820C4"/>
    <w:rsid w:val="00892823"/>
    <w:rsid w:val="00893143"/>
    <w:rsid w:val="00893756"/>
    <w:rsid w:val="00897CA0"/>
    <w:rsid w:val="008A24E7"/>
    <w:rsid w:val="008B0193"/>
    <w:rsid w:val="008B6B61"/>
    <w:rsid w:val="008C42AD"/>
    <w:rsid w:val="008C6EB0"/>
    <w:rsid w:val="008C7552"/>
    <w:rsid w:val="008E59C6"/>
    <w:rsid w:val="008E6BFA"/>
    <w:rsid w:val="008E6E0A"/>
    <w:rsid w:val="008F4BB7"/>
    <w:rsid w:val="00903BBA"/>
    <w:rsid w:val="009177E0"/>
    <w:rsid w:val="00920BEB"/>
    <w:rsid w:val="00925E40"/>
    <w:rsid w:val="009275FC"/>
    <w:rsid w:val="00931371"/>
    <w:rsid w:val="00934696"/>
    <w:rsid w:val="0094653C"/>
    <w:rsid w:val="00946BC9"/>
    <w:rsid w:val="00972373"/>
    <w:rsid w:val="0097380A"/>
    <w:rsid w:val="00983515"/>
    <w:rsid w:val="0098643F"/>
    <w:rsid w:val="009A682F"/>
    <w:rsid w:val="009B06DB"/>
    <w:rsid w:val="009B0810"/>
    <w:rsid w:val="009B59BD"/>
    <w:rsid w:val="009E7CE0"/>
    <w:rsid w:val="009F1486"/>
    <w:rsid w:val="009F35A3"/>
    <w:rsid w:val="00A00A3A"/>
    <w:rsid w:val="00A15298"/>
    <w:rsid w:val="00A20D70"/>
    <w:rsid w:val="00A22A6D"/>
    <w:rsid w:val="00A24013"/>
    <w:rsid w:val="00A3347C"/>
    <w:rsid w:val="00A335EF"/>
    <w:rsid w:val="00A34AD1"/>
    <w:rsid w:val="00A4277D"/>
    <w:rsid w:val="00A45C19"/>
    <w:rsid w:val="00A62AF0"/>
    <w:rsid w:val="00A71733"/>
    <w:rsid w:val="00A72A5F"/>
    <w:rsid w:val="00A77655"/>
    <w:rsid w:val="00A778CB"/>
    <w:rsid w:val="00A80450"/>
    <w:rsid w:val="00A85AD5"/>
    <w:rsid w:val="00A86FA7"/>
    <w:rsid w:val="00A9032A"/>
    <w:rsid w:val="00AA7FA1"/>
    <w:rsid w:val="00AB1907"/>
    <w:rsid w:val="00AB3848"/>
    <w:rsid w:val="00AB5264"/>
    <w:rsid w:val="00AB5337"/>
    <w:rsid w:val="00AC0B0D"/>
    <w:rsid w:val="00AC3590"/>
    <w:rsid w:val="00AC5338"/>
    <w:rsid w:val="00AC606D"/>
    <w:rsid w:val="00AC77B4"/>
    <w:rsid w:val="00AD367C"/>
    <w:rsid w:val="00AD738E"/>
    <w:rsid w:val="00AE65A1"/>
    <w:rsid w:val="00AF1D5C"/>
    <w:rsid w:val="00AF6E22"/>
    <w:rsid w:val="00B000DC"/>
    <w:rsid w:val="00B0059F"/>
    <w:rsid w:val="00B13F9B"/>
    <w:rsid w:val="00B20193"/>
    <w:rsid w:val="00B31E52"/>
    <w:rsid w:val="00B3534E"/>
    <w:rsid w:val="00B3592E"/>
    <w:rsid w:val="00B454FC"/>
    <w:rsid w:val="00B56359"/>
    <w:rsid w:val="00B710BE"/>
    <w:rsid w:val="00B86662"/>
    <w:rsid w:val="00B9108A"/>
    <w:rsid w:val="00B92B0D"/>
    <w:rsid w:val="00B94101"/>
    <w:rsid w:val="00B94736"/>
    <w:rsid w:val="00B95186"/>
    <w:rsid w:val="00B96BAA"/>
    <w:rsid w:val="00BA50E4"/>
    <w:rsid w:val="00BB3C08"/>
    <w:rsid w:val="00BC00D9"/>
    <w:rsid w:val="00BC24E3"/>
    <w:rsid w:val="00BC633E"/>
    <w:rsid w:val="00BD0CC8"/>
    <w:rsid w:val="00BD374F"/>
    <w:rsid w:val="00BD59D3"/>
    <w:rsid w:val="00BD69AE"/>
    <w:rsid w:val="00BD7437"/>
    <w:rsid w:val="00BE12FC"/>
    <w:rsid w:val="00BE2240"/>
    <w:rsid w:val="00BE2D69"/>
    <w:rsid w:val="00BF5104"/>
    <w:rsid w:val="00BF60DF"/>
    <w:rsid w:val="00C13633"/>
    <w:rsid w:val="00C1636D"/>
    <w:rsid w:val="00C229EF"/>
    <w:rsid w:val="00C241E5"/>
    <w:rsid w:val="00C260D3"/>
    <w:rsid w:val="00C32514"/>
    <w:rsid w:val="00C4433F"/>
    <w:rsid w:val="00C44E26"/>
    <w:rsid w:val="00C50B4C"/>
    <w:rsid w:val="00C53605"/>
    <w:rsid w:val="00C563D3"/>
    <w:rsid w:val="00C56455"/>
    <w:rsid w:val="00C637F5"/>
    <w:rsid w:val="00C74A96"/>
    <w:rsid w:val="00C77E76"/>
    <w:rsid w:val="00C97097"/>
    <w:rsid w:val="00C9787E"/>
    <w:rsid w:val="00CA1A7E"/>
    <w:rsid w:val="00CA5DEA"/>
    <w:rsid w:val="00CC0503"/>
    <w:rsid w:val="00CC5438"/>
    <w:rsid w:val="00CC7A04"/>
    <w:rsid w:val="00CD08A8"/>
    <w:rsid w:val="00CD2541"/>
    <w:rsid w:val="00CD260D"/>
    <w:rsid w:val="00CE57E7"/>
    <w:rsid w:val="00CF3160"/>
    <w:rsid w:val="00CF5CA7"/>
    <w:rsid w:val="00CF7B16"/>
    <w:rsid w:val="00D022B1"/>
    <w:rsid w:val="00D05983"/>
    <w:rsid w:val="00D107D4"/>
    <w:rsid w:val="00D17A37"/>
    <w:rsid w:val="00D43F50"/>
    <w:rsid w:val="00D45229"/>
    <w:rsid w:val="00D46646"/>
    <w:rsid w:val="00D6109B"/>
    <w:rsid w:val="00D61B06"/>
    <w:rsid w:val="00D6510F"/>
    <w:rsid w:val="00D66378"/>
    <w:rsid w:val="00D7276C"/>
    <w:rsid w:val="00D72B6B"/>
    <w:rsid w:val="00D766E9"/>
    <w:rsid w:val="00D8540D"/>
    <w:rsid w:val="00DA0253"/>
    <w:rsid w:val="00DA1EE8"/>
    <w:rsid w:val="00DA261C"/>
    <w:rsid w:val="00DC23C6"/>
    <w:rsid w:val="00DD62B1"/>
    <w:rsid w:val="00DF7F12"/>
    <w:rsid w:val="00E038BB"/>
    <w:rsid w:val="00E1098F"/>
    <w:rsid w:val="00E13E7F"/>
    <w:rsid w:val="00E14AD4"/>
    <w:rsid w:val="00E252B5"/>
    <w:rsid w:val="00E27EBA"/>
    <w:rsid w:val="00E327D9"/>
    <w:rsid w:val="00E34405"/>
    <w:rsid w:val="00E36640"/>
    <w:rsid w:val="00E42BDE"/>
    <w:rsid w:val="00E43F81"/>
    <w:rsid w:val="00E546A1"/>
    <w:rsid w:val="00E5578A"/>
    <w:rsid w:val="00E56473"/>
    <w:rsid w:val="00E573F3"/>
    <w:rsid w:val="00E62DBD"/>
    <w:rsid w:val="00E6653A"/>
    <w:rsid w:val="00E73FC3"/>
    <w:rsid w:val="00E763E5"/>
    <w:rsid w:val="00E7677F"/>
    <w:rsid w:val="00E83DD1"/>
    <w:rsid w:val="00E90D94"/>
    <w:rsid w:val="00E91CD8"/>
    <w:rsid w:val="00E93197"/>
    <w:rsid w:val="00E96C9A"/>
    <w:rsid w:val="00EA2063"/>
    <w:rsid w:val="00EA44AD"/>
    <w:rsid w:val="00EC67EF"/>
    <w:rsid w:val="00EC68D0"/>
    <w:rsid w:val="00ED10B0"/>
    <w:rsid w:val="00ED2B0A"/>
    <w:rsid w:val="00EE0271"/>
    <w:rsid w:val="00EE4E75"/>
    <w:rsid w:val="00EE5BD4"/>
    <w:rsid w:val="00EF3E4C"/>
    <w:rsid w:val="00F01344"/>
    <w:rsid w:val="00F10544"/>
    <w:rsid w:val="00F16809"/>
    <w:rsid w:val="00F24A71"/>
    <w:rsid w:val="00F25669"/>
    <w:rsid w:val="00F33318"/>
    <w:rsid w:val="00F36545"/>
    <w:rsid w:val="00F379F8"/>
    <w:rsid w:val="00F453F0"/>
    <w:rsid w:val="00F47479"/>
    <w:rsid w:val="00F53D1A"/>
    <w:rsid w:val="00F540CF"/>
    <w:rsid w:val="00F605B6"/>
    <w:rsid w:val="00F65F45"/>
    <w:rsid w:val="00F66309"/>
    <w:rsid w:val="00F74F61"/>
    <w:rsid w:val="00F765D8"/>
    <w:rsid w:val="00F76F91"/>
    <w:rsid w:val="00F824E4"/>
    <w:rsid w:val="00F857A5"/>
    <w:rsid w:val="00F92CA8"/>
    <w:rsid w:val="00F940DD"/>
    <w:rsid w:val="00F9516C"/>
    <w:rsid w:val="00F97C5D"/>
    <w:rsid w:val="00FA7A8A"/>
    <w:rsid w:val="00FA7FC4"/>
    <w:rsid w:val="00FB01FA"/>
    <w:rsid w:val="00FB278D"/>
    <w:rsid w:val="00FB78A7"/>
    <w:rsid w:val="00FC1FCB"/>
    <w:rsid w:val="00FC37D2"/>
    <w:rsid w:val="00FD357A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A36BC"/>
  <w15:chartTrackingRefBased/>
  <w15:docId w15:val="{0425C8CF-C21F-4402-836C-0D15EFF0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38E"/>
  </w:style>
  <w:style w:type="paragraph" w:styleId="Footer">
    <w:name w:val="footer"/>
    <w:basedOn w:val="Normal"/>
    <w:link w:val="FooterChar"/>
    <w:uiPriority w:val="99"/>
    <w:unhideWhenUsed/>
    <w:rsid w:val="00AD7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38E"/>
  </w:style>
  <w:style w:type="paragraph" w:styleId="BodyText3">
    <w:name w:val="Body Text 3"/>
    <w:basedOn w:val="Normal"/>
    <w:link w:val="BodyText3Char"/>
    <w:rsid w:val="00DA1E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DA1EE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1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1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143"/>
    <w:rPr>
      <w:vertAlign w:val="superscript"/>
    </w:rPr>
  </w:style>
  <w:style w:type="paragraph" w:styleId="Revision">
    <w:name w:val="Revision"/>
    <w:hidden/>
    <w:uiPriority w:val="99"/>
    <w:semiHidden/>
    <w:rsid w:val="00AC6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83C4-F1CD-4F33-A8E9-22EA2F8E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14</Pages>
  <Words>3617</Words>
  <Characters>20617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 Schlingemann</dc:creator>
  <cp:keywords/>
  <dc:description/>
  <cp:lastModifiedBy>Kristina Russkikh</cp:lastModifiedBy>
  <cp:revision>231</cp:revision>
  <cp:lastPrinted>2020-09-11T14:24:00Z</cp:lastPrinted>
  <dcterms:created xsi:type="dcterms:W3CDTF">2022-01-05T12:37:00Z</dcterms:created>
  <dcterms:modified xsi:type="dcterms:W3CDTF">2024-04-17T12:23:00Z</dcterms:modified>
</cp:coreProperties>
</file>