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4550A" w14:textId="77777777" w:rsidR="00C61F21" w:rsidRDefault="00CA4CD2" w:rsidP="00CA4CD2">
      <w:pPr>
        <w:tabs>
          <w:tab w:val="left" w:pos="3617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675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Тематика</w:t>
      </w:r>
      <w:r w:rsidRPr="00FE6757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 w:rsidRPr="00FE675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«Дня Каспийского </w:t>
      </w:r>
      <w:proofErr w:type="gramStart"/>
      <w:r w:rsidRPr="00FE6757">
        <w:rPr>
          <w:rFonts w:ascii="Times New Roman" w:eastAsia="Calibri" w:hAnsi="Times New Roman"/>
          <w:b/>
          <w:sz w:val="24"/>
          <w:szCs w:val="24"/>
          <w:lang w:eastAsia="en-US"/>
        </w:rPr>
        <w:t>моря»  12</w:t>
      </w:r>
      <w:proofErr w:type="gramEnd"/>
      <w:r w:rsidRPr="00FE675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августа 2024 года</w:t>
      </w:r>
      <w:r w:rsidRPr="00FE675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C61F21"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Pr="00FE675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25C4550B" w14:textId="77777777" w:rsidR="00CA4CD2" w:rsidRPr="00FE6757" w:rsidRDefault="00CA4CD2" w:rsidP="00C61F21">
      <w:pPr>
        <w:tabs>
          <w:tab w:val="left" w:pos="3617"/>
        </w:tabs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E6757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FE675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Двадцать лет подписания Тегеранской конвенции, актуальные направления деятельности  Конвенции  и - пятнадцатилетие </w:t>
      </w:r>
      <w:r w:rsidRPr="00FE6757">
        <w:rPr>
          <w:rFonts w:ascii="Times New Roman" w:hAnsi="Times New Roman"/>
          <w:b/>
          <w:sz w:val="24"/>
          <w:szCs w:val="24"/>
        </w:rPr>
        <w:t>«Дня Каспийского моря в России</w:t>
      </w:r>
      <w:r w:rsidR="00C61F21">
        <w:rPr>
          <w:rFonts w:ascii="Times New Roman" w:hAnsi="Times New Roman"/>
          <w:b/>
          <w:sz w:val="24"/>
          <w:szCs w:val="24"/>
        </w:rPr>
        <w:t>»</w:t>
      </w:r>
      <w:r w:rsidRPr="00FE6757">
        <w:rPr>
          <w:rFonts w:ascii="Times New Roman" w:hAnsi="Times New Roman"/>
          <w:b/>
          <w:sz w:val="24"/>
          <w:szCs w:val="24"/>
        </w:rPr>
        <w:t xml:space="preserve"> </w:t>
      </w:r>
    </w:p>
    <w:p w14:paraId="25C4550C" w14:textId="77777777" w:rsidR="00E80247" w:rsidRPr="000C38D7" w:rsidRDefault="00E80247" w:rsidP="009F5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720">
        <w:rPr>
          <w:rFonts w:ascii="Times New Roman" w:hAnsi="Times New Roman" w:cs="Times New Roman"/>
          <w:b/>
          <w:sz w:val="24"/>
          <w:szCs w:val="24"/>
        </w:rPr>
        <w:t>В</w:t>
      </w:r>
      <w:r w:rsidRPr="000C38D7">
        <w:rPr>
          <w:rFonts w:ascii="Times New Roman" w:hAnsi="Times New Roman" w:cs="Times New Roman"/>
          <w:sz w:val="24"/>
          <w:szCs w:val="24"/>
        </w:rPr>
        <w:t xml:space="preserve"> ноябре 2023 года исполн</w:t>
      </w:r>
      <w:r>
        <w:rPr>
          <w:rFonts w:ascii="Times New Roman" w:hAnsi="Times New Roman" w:cs="Times New Roman"/>
          <w:sz w:val="24"/>
          <w:szCs w:val="24"/>
        </w:rPr>
        <w:t xml:space="preserve">илось </w:t>
      </w:r>
      <w:r w:rsidRPr="000C38D7">
        <w:rPr>
          <w:rFonts w:ascii="Times New Roman" w:hAnsi="Times New Roman" w:cs="Times New Roman"/>
          <w:sz w:val="24"/>
          <w:szCs w:val="24"/>
        </w:rPr>
        <w:t xml:space="preserve">20 лет с момента подписания в г. Тегеране  Рамочной конвенции по защите морской среды Каспийского моря – Тегеранской конвенции - пятью прикаспийскими государствами:  Азербайджанской Республикой, Исламской Республикой Иран, Республикой Казахстан, Российской Федерацией и Туркменистаном. Конвенция после ее ратификации всеми Сторонами и вступила в силу 12 августа 2006 года. </w:t>
      </w:r>
    </w:p>
    <w:p w14:paraId="25C4550D" w14:textId="1A5EDDCF" w:rsidR="00E80247" w:rsidRPr="00840AE1" w:rsidRDefault="00E80247" w:rsidP="009F5D2A">
      <w:pPr>
        <w:spacing w:after="0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802720"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Pr="000C38D7">
        <w:rPr>
          <w:rFonts w:ascii="Times New Roman" w:hAnsi="Times New Roman" w:cs="Times New Roman"/>
          <w:sz w:val="24"/>
          <w:szCs w:val="24"/>
        </w:rPr>
        <w:t xml:space="preserve">августа Сторонами Конвенции решением 1-ой сессии Конференции Сторон Тегеранской конвенции (май 2007г, г. Баку, Азербайджанская Республика) объявлен региональным «Днем </w:t>
      </w:r>
      <w:r w:rsidRPr="00E80247">
        <w:rPr>
          <w:rFonts w:ascii="Times New Roman" w:hAnsi="Times New Roman" w:cs="Times New Roman"/>
          <w:sz w:val="24"/>
          <w:szCs w:val="24"/>
        </w:rPr>
        <w:t xml:space="preserve">Каспийского моря», который отмечается ежегодно прикаспийскими государствами мероприятиями, направленными на повышение осведомленности об экологических проблемах Каспия и путях их решения.  К </w:t>
      </w:r>
      <w:r w:rsidRPr="00E8024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двадцатилетию подписания</w:t>
      </w:r>
      <w:r w:rsidR="009F5D2A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Pr="00E8024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Тегеранской </w:t>
      </w:r>
      <w:proofErr w:type="gramStart"/>
      <w:r w:rsidRPr="00E8024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конвенции  временным</w:t>
      </w:r>
      <w:proofErr w:type="gramEnd"/>
      <w:r w:rsidRPr="00E8024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Секретариатом Тегеранской конвенции с участием   </w:t>
      </w:r>
      <w:proofErr w:type="gramStart"/>
      <w:r w:rsidRPr="00E8024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Сторон  Конвенции</w:t>
      </w:r>
      <w:proofErr w:type="gramEnd"/>
      <w:r w:rsidRPr="00E8024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была подготовлена информационная брошюра,</w:t>
      </w:r>
      <w:r w:rsidR="009F5D2A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Pr="00E8024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которая в настоящее </w:t>
      </w:r>
      <w:proofErr w:type="gramStart"/>
      <w:r w:rsidRPr="00E8024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время  готовится</w:t>
      </w:r>
      <w:proofErr w:type="gramEnd"/>
      <w:r w:rsidRPr="00E8024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к изданию</w:t>
      </w:r>
      <w:r w:rsidR="009F5D2A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</w:p>
    <w:p w14:paraId="25C4550E" w14:textId="77777777" w:rsidR="00E80247" w:rsidRPr="00E80247" w:rsidRDefault="00E80247" w:rsidP="009F5D2A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E8024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Российские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участники</w:t>
      </w:r>
      <w:proofErr w:type="gramEnd"/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внесли </w:t>
      </w:r>
      <w:proofErr w:type="gram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значительный  вклад</w:t>
      </w:r>
      <w:proofErr w:type="gramEnd"/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в </w:t>
      </w:r>
      <w:proofErr w:type="gram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разработку  и</w:t>
      </w:r>
      <w:proofErr w:type="gramEnd"/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proofErr w:type="gram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реализацию  Тегеранской</w:t>
      </w:r>
      <w:proofErr w:type="gramEnd"/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конвенции на разных этапах ее становления и развития (</w:t>
      </w:r>
      <w:r w:rsidRPr="009F5D2A">
        <w:rPr>
          <w:rFonts w:ascii="Times New Roman" w:eastAsia="SimSun" w:hAnsi="Times New Roman" w:cs="Times New Roman"/>
          <w:i/>
          <w:kern w:val="2"/>
          <w:sz w:val="24"/>
          <w:szCs w:val="24"/>
          <w:lang w:eastAsia="zh-CN"/>
        </w:rPr>
        <w:t xml:space="preserve">список российских </w:t>
      </w:r>
      <w:proofErr w:type="gramStart"/>
      <w:r w:rsidRPr="009F5D2A">
        <w:rPr>
          <w:rFonts w:ascii="Times New Roman" w:eastAsia="SimSun" w:hAnsi="Times New Roman" w:cs="Times New Roman"/>
          <w:i/>
          <w:kern w:val="2"/>
          <w:sz w:val="24"/>
          <w:szCs w:val="24"/>
          <w:lang w:eastAsia="zh-CN"/>
        </w:rPr>
        <w:t>участников  разработки</w:t>
      </w:r>
      <w:proofErr w:type="gramEnd"/>
      <w:r w:rsidRPr="009F5D2A">
        <w:rPr>
          <w:rFonts w:ascii="Times New Roman" w:eastAsia="SimSun" w:hAnsi="Times New Roman" w:cs="Times New Roman"/>
          <w:i/>
          <w:kern w:val="2"/>
          <w:sz w:val="24"/>
          <w:szCs w:val="24"/>
          <w:lang w:eastAsia="zh-CN"/>
        </w:rPr>
        <w:t xml:space="preserve">  Тегеранской конвенции</w:t>
      </w:r>
      <w:r w:rsidR="009F5D2A">
        <w:rPr>
          <w:rFonts w:ascii="Times New Roman" w:eastAsia="SimSun" w:hAnsi="Times New Roman" w:cs="Times New Roman"/>
          <w:i/>
          <w:kern w:val="2"/>
          <w:sz w:val="24"/>
          <w:szCs w:val="24"/>
          <w:lang w:eastAsia="zh-CN"/>
        </w:rPr>
        <w:t xml:space="preserve"> </w:t>
      </w:r>
      <w:r w:rsidR="0077774D"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zh-CN"/>
        </w:rPr>
        <w:t>- приложение 1</w:t>
      </w:r>
      <w:r w:rsidRPr="00E80247"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zh-CN"/>
        </w:rPr>
        <w:t>)</w:t>
      </w:r>
      <w:r w:rsidR="009F5D2A"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zh-CN"/>
        </w:rPr>
        <w:t>.</w:t>
      </w:r>
    </w:p>
    <w:p w14:paraId="25C4550F" w14:textId="77777777" w:rsidR="00CA4CD2" w:rsidRPr="00AE5201" w:rsidRDefault="00CA4CD2" w:rsidP="00CA4CD2">
      <w:pPr>
        <w:spacing w:after="80"/>
        <w:ind w:firstLine="709"/>
        <w:jc w:val="both"/>
        <w:rPr>
          <w:rFonts w:ascii="Times New Roman" w:hAnsi="Times New Roman"/>
          <w:sz w:val="24"/>
          <w:szCs w:val="24"/>
        </w:rPr>
      </w:pPr>
      <w:r w:rsidRPr="00B34950">
        <w:rPr>
          <w:rFonts w:ascii="Times New Roman" w:hAnsi="Times New Roman"/>
          <w:sz w:val="24"/>
          <w:szCs w:val="24"/>
        </w:rPr>
        <w:t>«День Каспийского моря» отмечается в России с 2008 года</w:t>
      </w:r>
      <w:r w:rsidRPr="00AE5201">
        <w:rPr>
          <w:rFonts w:ascii="Times New Roman" w:hAnsi="Times New Roman"/>
          <w:sz w:val="24"/>
          <w:szCs w:val="24"/>
        </w:rPr>
        <w:t xml:space="preserve"> и является важным аспектом сотрудничества всех заинтересованных сторон в решении природоохранных задач прикаспийского региона России. </w:t>
      </w:r>
    </w:p>
    <w:p w14:paraId="25C45510" w14:textId="77777777" w:rsidR="00CA4CD2" w:rsidRPr="0039056B" w:rsidRDefault="00CA4CD2" w:rsidP="00CA4CD2">
      <w:pPr>
        <w:spacing w:after="60" w:line="30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8470E">
        <w:rPr>
          <w:rFonts w:ascii="Times New Roman" w:hAnsi="Times New Roman"/>
          <w:sz w:val="24"/>
          <w:szCs w:val="24"/>
        </w:rPr>
        <w:t xml:space="preserve">Наиболее показательными в рамках охраны морской и прибрежной среды явились мероприятия, проводимые в рамках «Дня </w:t>
      </w:r>
      <w:r w:rsidRPr="0098470E">
        <w:rPr>
          <w:rFonts w:ascii="Times New Roman" w:hAnsi="Times New Roman"/>
          <w:color w:val="1D2022"/>
          <w:sz w:val="24"/>
          <w:szCs w:val="24"/>
        </w:rPr>
        <w:t xml:space="preserve">Каспийского моря» </w:t>
      </w:r>
      <w:r w:rsidRPr="0098470E">
        <w:rPr>
          <w:rFonts w:ascii="Times New Roman" w:hAnsi="Times New Roman"/>
          <w:bCs/>
          <w:sz w:val="24"/>
          <w:szCs w:val="24"/>
        </w:rPr>
        <w:t xml:space="preserve"> </w:t>
      </w:r>
      <w:r w:rsidRPr="0098470E">
        <w:rPr>
          <w:rFonts w:ascii="Times New Roman" w:hAnsi="Times New Roman"/>
          <w:sz w:val="24"/>
          <w:szCs w:val="24"/>
        </w:rPr>
        <w:t xml:space="preserve">Тегеранской конвенции» </w:t>
      </w:r>
      <w:r w:rsidRPr="0098470E">
        <w:rPr>
          <w:rFonts w:ascii="Times New Roman" w:hAnsi="Times New Roman"/>
          <w:b/>
          <w:sz w:val="24"/>
          <w:szCs w:val="24"/>
        </w:rPr>
        <w:t>в 2008, 2010,</w:t>
      </w:r>
      <w:r w:rsidR="009F5D2A">
        <w:rPr>
          <w:rFonts w:ascii="Times New Roman" w:hAnsi="Times New Roman"/>
          <w:b/>
          <w:sz w:val="24"/>
          <w:szCs w:val="24"/>
        </w:rPr>
        <w:t xml:space="preserve"> </w:t>
      </w:r>
      <w:r w:rsidRPr="0098470E">
        <w:rPr>
          <w:rFonts w:ascii="Times New Roman" w:hAnsi="Times New Roman"/>
          <w:b/>
          <w:sz w:val="24"/>
          <w:szCs w:val="24"/>
        </w:rPr>
        <w:t>2014  и 2015,</w:t>
      </w:r>
      <w:r w:rsidRPr="0039056B">
        <w:rPr>
          <w:rFonts w:ascii="Times New Roman" w:hAnsi="Times New Roman"/>
          <w:b/>
          <w:sz w:val="24"/>
          <w:szCs w:val="24"/>
        </w:rPr>
        <w:t xml:space="preserve"> </w:t>
      </w:r>
      <w:r w:rsidRPr="0098470E">
        <w:rPr>
          <w:rFonts w:ascii="Times New Roman" w:hAnsi="Times New Roman"/>
          <w:b/>
          <w:sz w:val="24"/>
          <w:szCs w:val="24"/>
        </w:rPr>
        <w:t>2017,</w:t>
      </w:r>
      <w:r w:rsidRPr="0039056B">
        <w:rPr>
          <w:rFonts w:ascii="Times New Roman" w:hAnsi="Times New Roman"/>
          <w:b/>
          <w:sz w:val="24"/>
          <w:szCs w:val="24"/>
        </w:rPr>
        <w:t xml:space="preserve"> </w:t>
      </w:r>
      <w:r w:rsidRPr="0098470E">
        <w:rPr>
          <w:rFonts w:ascii="Times New Roman" w:hAnsi="Times New Roman"/>
          <w:b/>
          <w:sz w:val="24"/>
          <w:szCs w:val="24"/>
        </w:rPr>
        <w:t>2019гг</w:t>
      </w:r>
      <w:r w:rsidRPr="0039056B">
        <w:rPr>
          <w:rFonts w:ascii="Times New Roman" w:hAnsi="Times New Roman"/>
          <w:b/>
          <w:sz w:val="24"/>
          <w:szCs w:val="24"/>
        </w:rPr>
        <w:t>.</w:t>
      </w:r>
    </w:p>
    <w:p w14:paraId="25C45511" w14:textId="77777777" w:rsidR="00CA4CD2" w:rsidRPr="0098470E" w:rsidRDefault="00CA4CD2" w:rsidP="00CA4CD2">
      <w:pPr>
        <w:spacing w:after="60" w:line="30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E5201">
        <w:rPr>
          <w:rFonts w:ascii="Times New Roman" w:hAnsi="Times New Roman"/>
          <w:bCs/>
          <w:sz w:val="24"/>
          <w:szCs w:val="24"/>
        </w:rPr>
        <w:t>Так, в</w:t>
      </w:r>
      <w:r w:rsidRPr="0098470E">
        <w:rPr>
          <w:rFonts w:ascii="Times New Roman" w:hAnsi="Times New Roman"/>
          <w:b/>
          <w:bCs/>
          <w:sz w:val="24"/>
          <w:szCs w:val="24"/>
        </w:rPr>
        <w:t xml:space="preserve"> 2008 г.</w:t>
      </w:r>
      <w:r w:rsidRPr="0098470E">
        <w:rPr>
          <w:rFonts w:ascii="Times New Roman" w:hAnsi="Times New Roman"/>
          <w:bCs/>
          <w:sz w:val="24"/>
          <w:szCs w:val="24"/>
        </w:rPr>
        <w:t xml:space="preserve"> в России прошло мероприятие: «День</w:t>
      </w:r>
      <w:r w:rsidRPr="0098470E">
        <w:rPr>
          <w:rFonts w:ascii="Times New Roman" w:hAnsi="Times New Roman"/>
          <w:color w:val="1D2022"/>
          <w:sz w:val="24"/>
          <w:szCs w:val="24"/>
        </w:rPr>
        <w:t xml:space="preserve"> Каспийского моря» </w:t>
      </w:r>
      <w:r w:rsidRPr="0098470E">
        <w:rPr>
          <w:rFonts w:ascii="Times New Roman" w:hAnsi="Times New Roman"/>
          <w:bCs/>
          <w:sz w:val="24"/>
          <w:szCs w:val="24"/>
        </w:rPr>
        <w:t xml:space="preserve"> Тегеранской конвенции под девизом </w:t>
      </w:r>
      <w:r w:rsidRPr="0098470E">
        <w:rPr>
          <w:rFonts w:ascii="Times New Roman" w:hAnsi="Times New Roman"/>
          <w:b/>
          <w:bCs/>
          <w:sz w:val="24"/>
          <w:szCs w:val="24"/>
        </w:rPr>
        <w:t>«Общественность в защиту морской среды</w:t>
      </w:r>
      <w:r w:rsidRPr="0098470E">
        <w:rPr>
          <w:rFonts w:ascii="Times New Roman" w:hAnsi="Times New Roman"/>
          <w:bCs/>
          <w:sz w:val="24"/>
          <w:szCs w:val="24"/>
        </w:rPr>
        <w:t xml:space="preserve"> </w:t>
      </w:r>
      <w:r w:rsidRPr="0098470E">
        <w:rPr>
          <w:rFonts w:ascii="Times New Roman" w:hAnsi="Times New Roman"/>
          <w:b/>
          <w:bCs/>
          <w:sz w:val="24"/>
          <w:szCs w:val="24"/>
        </w:rPr>
        <w:t>Каспийского моря</w:t>
      </w:r>
      <w:r w:rsidRPr="0098470E">
        <w:rPr>
          <w:rFonts w:ascii="Times New Roman" w:hAnsi="Times New Roman"/>
          <w:bCs/>
          <w:sz w:val="24"/>
          <w:szCs w:val="24"/>
        </w:rPr>
        <w:t>», на котором активно</w:t>
      </w:r>
      <w:r w:rsidRPr="0098470E">
        <w:rPr>
          <w:rFonts w:ascii="Times New Roman" w:hAnsi="Times New Roman"/>
          <w:sz w:val="24"/>
          <w:szCs w:val="24"/>
        </w:rPr>
        <w:t xml:space="preserve"> обсуждался </w:t>
      </w:r>
      <w:r w:rsidRPr="0098470E">
        <w:rPr>
          <w:rFonts w:ascii="Times New Roman" w:hAnsi="Times New Roman"/>
          <w:bCs/>
          <w:sz w:val="24"/>
          <w:szCs w:val="24"/>
        </w:rPr>
        <w:t xml:space="preserve">вопрос </w:t>
      </w:r>
      <w:r w:rsidRPr="0098470E">
        <w:rPr>
          <w:rFonts w:ascii="Times New Roman" w:hAnsi="Times New Roman"/>
          <w:sz w:val="24"/>
          <w:szCs w:val="24"/>
        </w:rPr>
        <w:t xml:space="preserve">формирования трехсторонних партнерств «общественность-бизнес-власть». </w:t>
      </w:r>
    </w:p>
    <w:p w14:paraId="25C45512" w14:textId="77777777" w:rsidR="00CA4CD2" w:rsidRPr="0098470E" w:rsidRDefault="00CA4CD2" w:rsidP="00CA4CD2">
      <w:pPr>
        <w:spacing w:after="60" w:line="30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470E">
        <w:rPr>
          <w:rFonts w:ascii="Times New Roman" w:hAnsi="Times New Roman"/>
          <w:b/>
          <w:sz w:val="24"/>
          <w:szCs w:val="24"/>
        </w:rPr>
        <w:t>В 2010 году</w:t>
      </w:r>
      <w:r w:rsidRPr="0098470E">
        <w:rPr>
          <w:rFonts w:ascii="Times New Roman" w:hAnsi="Times New Roman"/>
          <w:sz w:val="24"/>
          <w:szCs w:val="24"/>
        </w:rPr>
        <w:t xml:space="preserve"> мероприятия «Дня </w:t>
      </w:r>
      <w:r w:rsidRPr="0098470E">
        <w:rPr>
          <w:rFonts w:ascii="Times New Roman" w:hAnsi="Times New Roman"/>
          <w:color w:val="1D2022"/>
          <w:sz w:val="24"/>
          <w:szCs w:val="24"/>
        </w:rPr>
        <w:t xml:space="preserve">Каспийского </w:t>
      </w:r>
      <w:proofErr w:type="gramStart"/>
      <w:r w:rsidRPr="0098470E">
        <w:rPr>
          <w:rFonts w:ascii="Times New Roman" w:hAnsi="Times New Roman"/>
          <w:color w:val="1D2022"/>
          <w:sz w:val="24"/>
          <w:szCs w:val="24"/>
        </w:rPr>
        <w:t xml:space="preserve">моря» </w:t>
      </w:r>
      <w:r w:rsidRPr="0098470E">
        <w:rPr>
          <w:rFonts w:ascii="Times New Roman" w:hAnsi="Times New Roman"/>
          <w:bCs/>
          <w:sz w:val="24"/>
          <w:szCs w:val="24"/>
        </w:rPr>
        <w:t xml:space="preserve"> </w:t>
      </w:r>
      <w:r w:rsidRPr="0098470E">
        <w:rPr>
          <w:rFonts w:ascii="Times New Roman" w:hAnsi="Times New Roman"/>
          <w:sz w:val="24"/>
          <w:szCs w:val="24"/>
        </w:rPr>
        <w:t>Тегеранской</w:t>
      </w:r>
      <w:proofErr w:type="gramEnd"/>
      <w:r w:rsidRPr="0098470E">
        <w:rPr>
          <w:rFonts w:ascii="Times New Roman" w:hAnsi="Times New Roman"/>
          <w:sz w:val="24"/>
          <w:szCs w:val="24"/>
        </w:rPr>
        <w:t xml:space="preserve"> конвенции» были посвящены тематике –</w:t>
      </w:r>
      <w:r w:rsidRPr="0039056B">
        <w:rPr>
          <w:rFonts w:ascii="Times New Roman" w:hAnsi="Times New Roman"/>
          <w:sz w:val="24"/>
          <w:szCs w:val="24"/>
        </w:rPr>
        <w:t xml:space="preserve"> </w:t>
      </w:r>
      <w:r w:rsidRPr="0098470E">
        <w:rPr>
          <w:rFonts w:ascii="Times New Roman" w:hAnsi="Times New Roman"/>
          <w:sz w:val="24"/>
          <w:szCs w:val="24"/>
        </w:rPr>
        <w:t>«Н</w:t>
      </w:r>
      <w:r w:rsidRPr="0098470E">
        <w:rPr>
          <w:rFonts w:ascii="Times New Roman" w:hAnsi="Times New Roman"/>
          <w:b/>
          <w:sz w:val="24"/>
          <w:szCs w:val="24"/>
        </w:rPr>
        <w:t>аращивание потенциала в Тегеранской конвенции по взаимодействию с тремя глобальными конвенциями Рио: Конвенции о биологическом разнообразии, Конвенции ООН по борьбе с опустыниванием и Рамочной конвенции по изменению климата</w:t>
      </w:r>
      <w:r w:rsidRPr="0098470E">
        <w:rPr>
          <w:rFonts w:ascii="Times New Roman" w:hAnsi="Times New Roman"/>
          <w:sz w:val="24"/>
          <w:szCs w:val="24"/>
        </w:rPr>
        <w:t>»</w:t>
      </w:r>
    </w:p>
    <w:p w14:paraId="25C45513" w14:textId="77777777" w:rsidR="00CA4CD2" w:rsidRPr="0098470E" w:rsidRDefault="00CA4CD2" w:rsidP="00CA4CD2">
      <w:pPr>
        <w:spacing w:after="6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470E">
        <w:rPr>
          <w:rFonts w:ascii="Times New Roman" w:hAnsi="Times New Roman"/>
          <w:sz w:val="24"/>
          <w:szCs w:val="24"/>
        </w:rPr>
        <w:t xml:space="preserve">«День </w:t>
      </w:r>
      <w:r w:rsidRPr="0098470E">
        <w:rPr>
          <w:rFonts w:ascii="Times New Roman" w:hAnsi="Times New Roman"/>
          <w:color w:val="1D2022"/>
          <w:sz w:val="24"/>
          <w:szCs w:val="24"/>
        </w:rPr>
        <w:t xml:space="preserve">Каспийского моря» </w:t>
      </w:r>
      <w:r w:rsidR="009F5D2A" w:rsidRPr="0098470E">
        <w:rPr>
          <w:rFonts w:ascii="Times New Roman" w:hAnsi="Times New Roman"/>
          <w:sz w:val="24"/>
          <w:szCs w:val="24"/>
        </w:rPr>
        <w:t xml:space="preserve">– </w:t>
      </w:r>
      <w:r w:rsidR="009F5D2A" w:rsidRPr="0098470E">
        <w:rPr>
          <w:rFonts w:ascii="Times New Roman" w:hAnsi="Times New Roman"/>
          <w:b/>
          <w:sz w:val="24"/>
          <w:szCs w:val="24"/>
        </w:rPr>
        <w:t>2014</w:t>
      </w:r>
      <w:r w:rsidR="009F5D2A" w:rsidRPr="0098470E">
        <w:rPr>
          <w:rFonts w:ascii="Times New Roman" w:hAnsi="Times New Roman"/>
          <w:sz w:val="24"/>
          <w:szCs w:val="24"/>
        </w:rPr>
        <w:t xml:space="preserve"> </w:t>
      </w:r>
      <w:r w:rsidRPr="0098470E">
        <w:rPr>
          <w:rFonts w:ascii="Times New Roman" w:hAnsi="Times New Roman"/>
          <w:bCs/>
          <w:sz w:val="24"/>
          <w:szCs w:val="24"/>
        </w:rPr>
        <w:t xml:space="preserve"> </w:t>
      </w:r>
      <w:r w:rsidRPr="0098470E">
        <w:rPr>
          <w:rFonts w:ascii="Times New Roman" w:hAnsi="Times New Roman"/>
          <w:sz w:val="24"/>
          <w:szCs w:val="24"/>
        </w:rPr>
        <w:t>Тегеранской конвенции был посвящен вопросам «С</w:t>
      </w:r>
      <w:r w:rsidRPr="0098470E">
        <w:rPr>
          <w:rFonts w:ascii="Times New Roman" w:hAnsi="Times New Roman"/>
          <w:b/>
          <w:sz w:val="24"/>
          <w:szCs w:val="24"/>
        </w:rPr>
        <w:t>охранение биологического разнообразия и экосистем Каспия, охраны его окружающей среды и устойчивого развития региона российской части</w:t>
      </w:r>
      <w:r w:rsidRPr="0098470E">
        <w:rPr>
          <w:rFonts w:ascii="Times New Roman" w:hAnsi="Times New Roman"/>
          <w:sz w:val="24"/>
          <w:szCs w:val="24"/>
        </w:rPr>
        <w:t xml:space="preserve"> </w:t>
      </w:r>
      <w:r w:rsidRPr="0098470E">
        <w:rPr>
          <w:rFonts w:ascii="Times New Roman" w:hAnsi="Times New Roman"/>
          <w:b/>
          <w:sz w:val="24"/>
          <w:szCs w:val="24"/>
        </w:rPr>
        <w:t>Северного Каспия</w:t>
      </w:r>
      <w:r w:rsidRPr="0098470E">
        <w:rPr>
          <w:rFonts w:ascii="Times New Roman" w:hAnsi="Times New Roman"/>
          <w:sz w:val="24"/>
          <w:szCs w:val="24"/>
        </w:rPr>
        <w:t>»</w:t>
      </w:r>
      <w:r w:rsidR="009F5D2A">
        <w:rPr>
          <w:rFonts w:ascii="Times New Roman" w:hAnsi="Times New Roman"/>
          <w:sz w:val="24"/>
          <w:szCs w:val="24"/>
        </w:rPr>
        <w:t>.</w:t>
      </w:r>
      <w:r w:rsidRPr="0098470E">
        <w:rPr>
          <w:rFonts w:ascii="Times New Roman" w:hAnsi="Times New Roman"/>
          <w:sz w:val="24"/>
          <w:szCs w:val="24"/>
        </w:rPr>
        <w:t xml:space="preserve"> Встреча различных заинтересованных сторон, включая представителей общественности, бизнес-структур, органов исполнительной власти разного уровня, научных кругов проводилась в контексте результатов 5-й сессии Конференции Сторон Тегеранской конвенции исходя из значимости роли общественности в реализации </w:t>
      </w:r>
      <w:r w:rsidRPr="0098470E">
        <w:rPr>
          <w:rFonts w:ascii="Times New Roman" w:hAnsi="Times New Roman"/>
          <w:sz w:val="24"/>
          <w:szCs w:val="24"/>
        </w:rPr>
        <w:lastRenderedPageBreak/>
        <w:t>природоохранной политики в сфере сохранения биологического разнообразия и экосистем Каспия в условиях освоения нефтегазовых месторождений в регионе Северного Каспия с учетом деятельности Тегеранской конвенции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/>
          <w:sz w:val="24"/>
          <w:szCs w:val="24"/>
        </w:rPr>
        <w:t xml:space="preserve">ее </w:t>
      </w:r>
      <w:r w:rsidRPr="0098470E">
        <w:rPr>
          <w:rFonts w:ascii="Times New Roman" w:hAnsi="Times New Roman"/>
          <w:sz w:val="24"/>
          <w:szCs w:val="24"/>
        </w:rPr>
        <w:t xml:space="preserve"> протоколов</w:t>
      </w:r>
      <w:proofErr w:type="gramEnd"/>
      <w:r w:rsidR="005C04EA" w:rsidRPr="005C04EA">
        <w:rPr>
          <w:rFonts w:ascii="Times New Roman" w:hAnsi="Times New Roman"/>
          <w:sz w:val="24"/>
          <w:szCs w:val="24"/>
        </w:rPr>
        <w:t>.</w:t>
      </w:r>
      <w:r w:rsidRPr="0098470E">
        <w:rPr>
          <w:rFonts w:ascii="Times New Roman" w:hAnsi="Times New Roman"/>
          <w:sz w:val="24"/>
          <w:szCs w:val="24"/>
        </w:rPr>
        <w:t xml:space="preserve"> </w:t>
      </w:r>
    </w:p>
    <w:p w14:paraId="25C45514" w14:textId="77777777" w:rsidR="00CA4CD2" w:rsidRPr="0098470E" w:rsidRDefault="00CA4CD2" w:rsidP="00CA4CD2">
      <w:pPr>
        <w:spacing w:after="60" w:line="30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470E">
        <w:rPr>
          <w:rFonts w:ascii="Times New Roman" w:hAnsi="Times New Roman"/>
          <w:sz w:val="24"/>
          <w:szCs w:val="24"/>
        </w:rPr>
        <w:t xml:space="preserve">В рамках «Дня </w:t>
      </w:r>
      <w:r w:rsidRPr="0098470E">
        <w:rPr>
          <w:rFonts w:ascii="Times New Roman" w:hAnsi="Times New Roman"/>
          <w:color w:val="1D2022"/>
          <w:sz w:val="24"/>
          <w:szCs w:val="24"/>
        </w:rPr>
        <w:t xml:space="preserve">Каспийского моря» </w:t>
      </w:r>
      <w:r w:rsidRPr="0098470E">
        <w:rPr>
          <w:rFonts w:ascii="Times New Roman" w:hAnsi="Times New Roman"/>
          <w:bCs/>
          <w:sz w:val="24"/>
          <w:szCs w:val="24"/>
        </w:rPr>
        <w:t xml:space="preserve"> </w:t>
      </w:r>
      <w:r w:rsidRPr="0098470E">
        <w:rPr>
          <w:rFonts w:ascii="Times New Roman" w:hAnsi="Times New Roman"/>
          <w:sz w:val="24"/>
          <w:szCs w:val="24"/>
        </w:rPr>
        <w:t>Тегеранской конвенции</w:t>
      </w:r>
      <w:r w:rsidRPr="0098470E">
        <w:rPr>
          <w:rFonts w:ascii="Times New Roman" w:hAnsi="Times New Roman"/>
          <w:b/>
          <w:sz w:val="24"/>
          <w:szCs w:val="24"/>
        </w:rPr>
        <w:t>» в 2015 г</w:t>
      </w:r>
      <w:r w:rsidRPr="0098470E">
        <w:rPr>
          <w:rFonts w:ascii="Times New Roman" w:hAnsi="Times New Roman"/>
          <w:sz w:val="24"/>
          <w:szCs w:val="24"/>
        </w:rPr>
        <w:t xml:space="preserve">. в г.Астрахани состоялось мероприятие </w:t>
      </w:r>
      <w:r w:rsidRPr="0098470E">
        <w:rPr>
          <w:rFonts w:ascii="Times New Roman" w:hAnsi="Times New Roman"/>
          <w:b/>
          <w:sz w:val="24"/>
          <w:szCs w:val="24"/>
        </w:rPr>
        <w:t>«Тегеранская конвенция и взаимодействие заинтересованных сторон в решении экологических задач Каспия»</w:t>
      </w:r>
      <w:r w:rsidRPr="0098470E">
        <w:rPr>
          <w:rFonts w:ascii="Times New Roman" w:hAnsi="Times New Roman"/>
          <w:sz w:val="24"/>
          <w:szCs w:val="24"/>
        </w:rPr>
        <w:t xml:space="preserve"> Внимание было акцентировано на таких направлениях, как участие общественных структур в деятельности международных проектов, поддерживающих  Тегеранскую конвенцию, экологические проблемы Каспийского моря и участие общественности прикаспийских стран в решении этих проблем, участие общественности в процедурах ОВОС в регионе Каспийского моря, включая трансграничные.</w:t>
      </w:r>
      <w:r w:rsidRPr="0098470E">
        <w:rPr>
          <w:rFonts w:ascii="Times New Roman" w:hAnsi="Times New Roman"/>
          <w:bCs/>
          <w:sz w:val="24"/>
          <w:szCs w:val="24"/>
        </w:rPr>
        <w:t xml:space="preserve"> </w:t>
      </w:r>
    </w:p>
    <w:p w14:paraId="25C45515" w14:textId="77777777" w:rsidR="00CA4CD2" w:rsidRPr="001271C0" w:rsidRDefault="00CA4CD2" w:rsidP="00CA4CD2">
      <w:pPr>
        <w:spacing w:after="60" w:line="30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470E">
        <w:rPr>
          <w:rFonts w:ascii="Times New Roman" w:hAnsi="Times New Roman"/>
          <w:b/>
          <w:sz w:val="24"/>
          <w:szCs w:val="24"/>
        </w:rPr>
        <w:t>В 2019 г</w:t>
      </w:r>
      <w:r w:rsidRPr="0039056B">
        <w:rPr>
          <w:rFonts w:ascii="Times New Roman" w:hAnsi="Times New Roman"/>
          <w:b/>
          <w:sz w:val="24"/>
          <w:szCs w:val="24"/>
        </w:rPr>
        <w:t xml:space="preserve"> </w:t>
      </w:r>
      <w:r w:rsidRPr="0098470E">
        <w:rPr>
          <w:rFonts w:ascii="Times New Roman" w:hAnsi="Times New Roman"/>
          <w:sz w:val="24"/>
          <w:szCs w:val="24"/>
        </w:rPr>
        <w:t xml:space="preserve">в рамках «Дня </w:t>
      </w:r>
      <w:r w:rsidRPr="0098470E">
        <w:rPr>
          <w:rFonts w:ascii="Times New Roman" w:hAnsi="Times New Roman"/>
          <w:color w:val="1D2022"/>
          <w:sz w:val="24"/>
          <w:szCs w:val="24"/>
        </w:rPr>
        <w:t xml:space="preserve">Каспийского моря» </w:t>
      </w:r>
      <w:r w:rsidRPr="0098470E">
        <w:rPr>
          <w:rFonts w:ascii="Times New Roman" w:hAnsi="Times New Roman"/>
          <w:bCs/>
          <w:sz w:val="24"/>
          <w:szCs w:val="24"/>
        </w:rPr>
        <w:t xml:space="preserve"> </w:t>
      </w:r>
      <w:r w:rsidRPr="0098470E">
        <w:rPr>
          <w:rFonts w:ascii="Times New Roman" w:hAnsi="Times New Roman"/>
          <w:sz w:val="24"/>
          <w:szCs w:val="24"/>
        </w:rPr>
        <w:t>Тегеранской конвенции</w:t>
      </w:r>
      <w:r w:rsidRPr="0098470E">
        <w:rPr>
          <w:rFonts w:ascii="Times New Roman" w:hAnsi="Times New Roman"/>
          <w:b/>
          <w:sz w:val="24"/>
          <w:szCs w:val="24"/>
        </w:rPr>
        <w:t xml:space="preserve">»  в Махачкале </w:t>
      </w:r>
      <w:r w:rsidRPr="0098470E">
        <w:rPr>
          <w:rFonts w:ascii="Times New Roman" w:hAnsi="Times New Roman"/>
          <w:sz w:val="24"/>
          <w:szCs w:val="24"/>
        </w:rPr>
        <w:t xml:space="preserve">состоялось мероприятие </w:t>
      </w:r>
      <w:r w:rsidRPr="001271C0">
        <w:rPr>
          <w:rFonts w:ascii="Times New Roman" w:hAnsi="Times New Roman"/>
          <w:color w:val="000000"/>
          <w:sz w:val="24"/>
          <w:szCs w:val="24"/>
        </w:rPr>
        <w:t>«</w:t>
      </w:r>
      <w:r w:rsidRPr="001271C0">
        <w:rPr>
          <w:rFonts w:ascii="Times New Roman" w:hAnsi="Times New Roman"/>
          <w:b/>
          <w:color w:val="000000"/>
          <w:sz w:val="24"/>
          <w:szCs w:val="24"/>
        </w:rPr>
        <w:t>Значение Рамочной конвенции по защите морской среды Каспийского моря для сохранения морской и прибрежной среды Каспийского моря и достижения экологического устойчивого развития региона Каспийского моря в целях реализации национального проекта «Экология» и федерального проекта «Чистая страна»</w:t>
      </w:r>
    </w:p>
    <w:p w14:paraId="25C45516" w14:textId="77777777" w:rsidR="00CA4CD2" w:rsidRPr="0098470E" w:rsidRDefault="00CA4CD2" w:rsidP="00CA4CD2">
      <w:pPr>
        <w:spacing w:after="80"/>
        <w:ind w:firstLine="709"/>
        <w:jc w:val="both"/>
        <w:rPr>
          <w:rFonts w:ascii="Times New Roman" w:hAnsi="Times New Roman"/>
          <w:sz w:val="24"/>
          <w:szCs w:val="24"/>
        </w:rPr>
      </w:pPr>
      <w:r w:rsidRPr="0098470E">
        <w:rPr>
          <w:rFonts w:ascii="Times New Roman" w:hAnsi="Times New Roman"/>
          <w:sz w:val="24"/>
          <w:szCs w:val="24"/>
        </w:rPr>
        <w:t>Итоговые документы всех этих мероприятий «Д</w:t>
      </w:r>
      <w:r>
        <w:rPr>
          <w:rFonts w:ascii="Times New Roman" w:hAnsi="Times New Roman"/>
          <w:sz w:val="24"/>
          <w:szCs w:val="24"/>
        </w:rPr>
        <w:t xml:space="preserve">ня </w:t>
      </w:r>
      <w:r w:rsidRPr="0098470E">
        <w:rPr>
          <w:rFonts w:ascii="Times New Roman" w:hAnsi="Times New Roman"/>
          <w:sz w:val="24"/>
          <w:szCs w:val="24"/>
        </w:rPr>
        <w:t xml:space="preserve">Каспийского моря» в России включали рекомендации по повышению роли и эффективности деятельности Тегеранской конвенции для решения экологических задач </w:t>
      </w:r>
      <w:r>
        <w:rPr>
          <w:rFonts w:ascii="Times New Roman" w:hAnsi="Times New Roman"/>
          <w:sz w:val="24"/>
          <w:szCs w:val="24"/>
        </w:rPr>
        <w:t xml:space="preserve">прикаспийского </w:t>
      </w:r>
      <w:r w:rsidRPr="0098470E">
        <w:rPr>
          <w:rFonts w:ascii="Times New Roman" w:hAnsi="Times New Roman"/>
          <w:sz w:val="24"/>
          <w:szCs w:val="24"/>
        </w:rPr>
        <w:t>региона Российской Федерации.</w:t>
      </w:r>
    </w:p>
    <w:p w14:paraId="25C45517" w14:textId="77777777" w:rsidR="00CA4CD2" w:rsidRDefault="00CA4CD2" w:rsidP="00CA4CD2">
      <w:pPr>
        <w:spacing w:after="80"/>
        <w:ind w:firstLine="709"/>
        <w:jc w:val="both"/>
        <w:rPr>
          <w:rFonts w:ascii="Times New Roman" w:hAnsi="Times New Roman"/>
          <w:sz w:val="24"/>
          <w:szCs w:val="24"/>
        </w:rPr>
      </w:pPr>
      <w:r w:rsidRPr="0098470E">
        <w:rPr>
          <w:rFonts w:ascii="Times New Roman" w:hAnsi="Times New Roman"/>
          <w:sz w:val="24"/>
          <w:szCs w:val="24"/>
        </w:rPr>
        <w:t>Так как морская среда Каспия требует кардинально нового отношения к себе со стороны общества, то особое значение на мероприятиях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470E">
        <w:rPr>
          <w:rFonts w:ascii="Times New Roman" w:hAnsi="Times New Roman"/>
          <w:sz w:val="24"/>
          <w:szCs w:val="24"/>
        </w:rPr>
        <w:t>«Д</w:t>
      </w:r>
      <w:r>
        <w:rPr>
          <w:rFonts w:ascii="Times New Roman" w:hAnsi="Times New Roman"/>
          <w:sz w:val="24"/>
          <w:szCs w:val="24"/>
        </w:rPr>
        <w:t xml:space="preserve">ня </w:t>
      </w:r>
      <w:r w:rsidRPr="0098470E">
        <w:rPr>
          <w:rFonts w:ascii="Times New Roman" w:hAnsi="Times New Roman"/>
          <w:sz w:val="24"/>
          <w:szCs w:val="24"/>
        </w:rPr>
        <w:t>Каспийского моря» в России приобретали вопросы, касающиеся мер экологического обучения и образования населения.</w:t>
      </w:r>
    </w:p>
    <w:p w14:paraId="25C45518" w14:textId="77777777" w:rsidR="00CA4CD2" w:rsidRPr="00E633C8" w:rsidRDefault="00CA4CD2" w:rsidP="00CA4CD2">
      <w:pPr>
        <w:tabs>
          <w:tab w:val="left" w:pos="3617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E633C8">
        <w:rPr>
          <w:rFonts w:ascii="Times New Roman" w:hAnsi="Times New Roman"/>
          <w:sz w:val="24"/>
          <w:szCs w:val="24"/>
        </w:rPr>
        <w:t xml:space="preserve"> Деятельность в регионе экологически ориентированных организаций охватывает  такие направления, </w:t>
      </w:r>
      <w:r w:rsidRPr="00E633C8">
        <w:rPr>
          <w:rFonts w:ascii="Times New Roman" w:hAnsi="Times New Roman"/>
          <w:color w:val="000000"/>
          <w:sz w:val="24"/>
          <w:szCs w:val="24"/>
        </w:rPr>
        <w:t>как</w:t>
      </w:r>
      <w:r w:rsidRPr="00E633C8">
        <w:rPr>
          <w:rFonts w:ascii="Times New Roman" w:hAnsi="Times New Roman"/>
          <w:sz w:val="24"/>
          <w:szCs w:val="24"/>
        </w:rPr>
        <w:t xml:space="preserve">  минимизация загрязнения  морской и прибрежной среды Каспия, распространение информации о состоянии окружающей среды, экологическое образование и просв</w:t>
      </w:r>
      <w:r>
        <w:rPr>
          <w:rFonts w:ascii="Times New Roman" w:hAnsi="Times New Roman"/>
          <w:sz w:val="24"/>
          <w:szCs w:val="24"/>
        </w:rPr>
        <w:t>е</w:t>
      </w:r>
      <w:r w:rsidRPr="00E633C8">
        <w:rPr>
          <w:rFonts w:ascii="Times New Roman" w:hAnsi="Times New Roman"/>
          <w:sz w:val="24"/>
          <w:szCs w:val="24"/>
        </w:rPr>
        <w:t>щение, связанное, в основном, с</w:t>
      </w:r>
      <w:r w:rsidR="009F5D2A">
        <w:rPr>
          <w:rFonts w:ascii="Times New Roman" w:hAnsi="Times New Roman"/>
          <w:sz w:val="24"/>
          <w:szCs w:val="24"/>
        </w:rPr>
        <w:t xml:space="preserve"> </w:t>
      </w:r>
      <w:r w:rsidRPr="00E633C8">
        <w:rPr>
          <w:rFonts w:ascii="Times New Roman" w:hAnsi="Times New Roman"/>
          <w:sz w:val="24"/>
          <w:szCs w:val="24"/>
        </w:rPr>
        <w:t xml:space="preserve"> воспитанием молодого поколения – школьников и студентов</w:t>
      </w:r>
      <w:r w:rsidR="009F5D2A">
        <w:rPr>
          <w:rFonts w:ascii="Times New Roman" w:hAnsi="Times New Roman"/>
          <w:sz w:val="24"/>
          <w:szCs w:val="24"/>
        </w:rPr>
        <w:t>.</w:t>
      </w:r>
    </w:p>
    <w:p w14:paraId="25C45519" w14:textId="77777777" w:rsidR="00CA4CD2" w:rsidRPr="0098470E" w:rsidRDefault="00CA4CD2" w:rsidP="00CA4CD2">
      <w:pPr>
        <w:spacing w:after="60" w:line="30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470E">
        <w:rPr>
          <w:rFonts w:ascii="Times New Roman" w:hAnsi="Times New Roman"/>
          <w:sz w:val="24"/>
          <w:szCs w:val="24"/>
        </w:rPr>
        <w:t>Во всех трех прикаспийских субъектах России  в «Дни Каспийского моря» проводятся разнообразные конференции, семинары, олимпиады для школьников,</w:t>
      </w:r>
      <w:r w:rsidRPr="0039056B">
        <w:rPr>
          <w:rFonts w:ascii="Times New Roman" w:hAnsi="Times New Roman"/>
          <w:sz w:val="24"/>
          <w:szCs w:val="24"/>
        </w:rPr>
        <w:t xml:space="preserve"> </w:t>
      </w:r>
      <w:r w:rsidRPr="0098470E">
        <w:rPr>
          <w:rFonts w:ascii="Times New Roman" w:hAnsi="Times New Roman"/>
          <w:sz w:val="24"/>
          <w:szCs w:val="24"/>
        </w:rPr>
        <w:t>природоохранные акции, носящие образовательную и просветительскую функции</w:t>
      </w:r>
      <w:r w:rsidR="009F5D2A">
        <w:rPr>
          <w:rFonts w:ascii="Times New Roman" w:hAnsi="Times New Roman"/>
          <w:sz w:val="24"/>
          <w:szCs w:val="24"/>
        </w:rPr>
        <w:t>.</w:t>
      </w:r>
      <w:r w:rsidRPr="0098470E">
        <w:rPr>
          <w:rFonts w:ascii="Times New Roman" w:hAnsi="Times New Roman"/>
          <w:sz w:val="24"/>
          <w:szCs w:val="24"/>
        </w:rPr>
        <w:t xml:space="preserve"> </w:t>
      </w:r>
    </w:p>
    <w:p w14:paraId="25C4551A" w14:textId="77777777" w:rsidR="00CA4CD2" w:rsidRPr="00E80247" w:rsidRDefault="00CA4CD2" w:rsidP="00CA4CD2">
      <w:pPr>
        <w:spacing w:after="160"/>
        <w:ind w:firstLine="709"/>
        <w:jc w:val="both"/>
        <w:rPr>
          <w:rFonts w:ascii="Times New Roman" w:hAnsi="Times New Roman"/>
          <w:sz w:val="24"/>
          <w:szCs w:val="24"/>
        </w:rPr>
      </w:pPr>
      <w:r w:rsidRPr="0098470E">
        <w:rPr>
          <w:rFonts w:ascii="Times New Roman" w:hAnsi="Times New Roman"/>
          <w:sz w:val="24"/>
          <w:szCs w:val="24"/>
        </w:rPr>
        <w:t xml:space="preserve">Так в 2024г в Астраханской области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470E">
        <w:rPr>
          <w:rFonts w:ascii="Times New Roman" w:hAnsi="Times New Roman"/>
          <w:sz w:val="24"/>
          <w:szCs w:val="24"/>
        </w:rPr>
        <w:t>были  проведены  мероприятия,</w:t>
      </w:r>
      <w:r w:rsidRPr="0039056B">
        <w:rPr>
          <w:rFonts w:ascii="Times New Roman" w:hAnsi="Times New Roman"/>
          <w:sz w:val="24"/>
          <w:szCs w:val="24"/>
        </w:rPr>
        <w:t xml:space="preserve"> </w:t>
      </w:r>
      <w:r w:rsidRPr="0098470E">
        <w:rPr>
          <w:rFonts w:ascii="Times New Roman" w:hAnsi="Times New Roman"/>
          <w:sz w:val="24"/>
          <w:szCs w:val="24"/>
        </w:rPr>
        <w:t xml:space="preserve">посвященные </w:t>
      </w:r>
      <w:r w:rsidRPr="00E80247">
        <w:rPr>
          <w:rFonts w:ascii="Times New Roman" w:hAnsi="Times New Roman"/>
          <w:sz w:val="24"/>
          <w:szCs w:val="24"/>
        </w:rPr>
        <w:t>«Дню  Каспийского моря»</w:t>
      </w:r>
      <w:r w:rsidR="009F5D2A">
        <w:rPr>
          <w:rFonts w:ascii="Times New Roman" w:hAnsi="Times New Roman"/>
          <w:sz w:val="24"/>
          <w:szCs w:val="24"/>
        </w:rPr>
        <w:t xml:space="preserve"> </w:t>
      </w:r>
      <w:r w:rsidR="00E80247" w:rsidRPr="00E80247">
        <w:rPr>
          <w:rFonts w:ascii="Times New Roman" w:hAnsi="Times New Roman"/>
          <w:sz w:val="24"/>
          <w:szCs w:val="24"/>
        </w:rPr>
        <w:t>(</w:t>
      </w:r>
      <w:r w:rsidR="0077774D" w:rsidRPr="0077774D">
        <w:rPr>
          <w:rFonts w:ascii="Times New Roman" w:hAnsi="Times New Roman"/>
          <w:b/>
          <w:i/>
          <w:sz w:val="24"/>
          <w:szCs w:val="24"/>
        </w:rPr>
        <w:t>приложение 2</w:t>
      </w:r>
      <w:r w:rsidR="00E80247" w:rsidRPr="00E80247">
        <w:rPr>
          <w:rFonts w:ascii="Times New Roman" w:hAnsi="Times New Roman"/>
          <w:sz w:val="24"/>
          <w:szCs w:val="24"/>
        </w:rPr>
        <w:t>)</w:t>
      </w:r>
      <w:r w:rsidR="009F5D2A">
        <w:rPr>
          <w:rFonts w:ascii="Times New Roman" w:hAnsi="Times New Roman"/>
          <w:sz w:val="24"/>
          <w:szCs w:val="24"/>
        </w:rPr>
        <w:t>.</w:t>
      </w:r>
      <w:r w:rsidRPr="00E80247">
        <w:rPr>
          <w:rFonts w:ascii="Times New Roman" w:hAnsi="Times New Roman"/>
          <w:sz w:val="24"/>
          <w:szCs w:val="24"/>
        </w:rPr>
        <w:t xml:space="preserve"> </w:t>
      </w:r>
    </w:p>
    <w:p w14:paraId="25C4551B" w14:textId="77777777" w:rsidR="00CA4CD2" w:rsidRDefault="00E80247" w:rsidP="00CA4CD2">
      <w:pPr>
        <w:spacing w:after="8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WenQuanYi Micro Hei" w:hAnsi="Times New Roman"/>
          <w:kern w:val="1"/>
          <w:sz w:val="24"/>
          <w:szCs w:val="24"/>
          <w:lang w:eastAsia="zh-CN" w:bidi="hi-IN"/>
        </w:rPr>
        <w:t>В</w:t>
      </w:r>
      <w:r w:rsidR="00CA4CD2">
        <w:rPr>
          <w:rFonts w:ascii="Times New Roman" w:eastAsia="WenQuanYi Micro Hei" w:hAnsi="Times New Roman"/>
          <w:kern w:val="1"/>
          <w:sz w:val="24"/>
          <w:szCs w:val="24"/>
          <w:lang w:eastAsia="zh-CN" w:bidi="hi-IN"/>
        </w:rPr>
        <w:t xml:space="preserve"> рамках </w:t>
      </w:r>
      <w:r w:rsidR="009F5D2A">
        <w:rPr>
          <w:rFonts w:ascii="Times New Roman" w:eastAsia="WenQuanYi Micro Hei" w:hAnsi="Times New Roman"/>
          <w:kern w:val="1"/>
          <w:sz w:val="24"/>
          <w:szCs w:val="24"/>
          <w:lang w:eastAsia="zh-CN" w:bidi="hi-IN"/>
        </w:rPr>
        <w:t>«</w:t>
      </w:r>
      <w:r w:rsidR="00CA4CD2" w:rsidRPr="006276F6">
        <w:rPr>
          <w:rFonts w:ascii="Times New Roman" w:eastAsia="WenQuanYi Micro Hei" w:hAnsi="Times New Roman"/>
          <w:b/>
          <w:kern w:val="1"/>
          <w:sz w:val="24"/>
          <w:szCs w:val="24"/>
          <w:lang w:eastAsia="zh-CN" w:bidi="hi-IN"/>
        </w:rPr>
        <w:t>Дн</w:t>
      </w:r>
      <w:r w:rsidR="00CA4CD2">
        <w:rPr>
          <w:rFonts w:ascii="Times New Roman" w:eastAsia="WenQuanYi Micro Hei" w:hAnsi="Times New Roman"/>
          <w:b/>
          <w:kern w:val="1"/>
          <w:sz w:val="24"/>
          <w:szCs w:val="24"/>
          <w:lang w:eastAsia="zh-CN" w:bidi="hi-IN"/>
        </w:rPr>
        <w:t xml:space="preserve">я </w:t>
      </w:r>
      <w:r w:rsidR="00CA4CD2" w:rsidRPr="006276F6">
        <w:rPr>
          <w:rFonts w:ascii="Times New Roman" w:eastAsia="WenQuanYi Micro Hei" w:hAnsi="Times New Roman"/>
          <w:b/>
          <w:kern w:val="1"/>
          <w:sz w:val="24"/>
          <w:szCs w:val="24"/>
          <w:lang w:eastAsia="zh-CN" w:bidi="hi-IN"/>
        </w:rPr>
        <w:t>Каспийского моря 2024г</w:t>
      </w:r>
      <w:r w:rsidR="009F5D2A">
        <w:rPr>
          <w:rFonts w:ascii="Times New Roman" w:eastAsia="WenQuanYi Micro Hei" w:hAnsi="Times New Roman"/>
          <w:b/>
          <w:kern w:val="1"/>
          <w:sz w:val="24"/>
          <w:szCs w:val="24"/>
          <w:lang w:eastAsia="zh-CN" w:bidi="hi-IN"/>
        </w:rPr>
        <w:t>»</w:t>
      </w:r>
      <w:r w:rsidR="00CA4CD2" w:rsidRPr="001271C0">
        <w:rPr>
          <w:rFonts w:ascii="Times New Roman" w:eastAsia="WenQuanYi Micro Hei" w:hAnsi="Times New Roman"/>
          <w:kern w:val="1"/>
          <w:sz w:val="24"/>
          <w:szCs w:val="24"/>
          <w:lang w:eastAsia="zh-CN" w:bidi="hi-IN"/>
        </w:rPr>
        <w:t xml:space="preserve"> </w:t>
      </w:r>
      <w:r w:rsidR="00CA4CD2" w:rsidRPr="0098470E">
        <w:rPr>
          <w:rFonts w:ascii="Times New Roman" w:eastAsia="Calibri" w:hAnsi="Times New Roman"/>
          <w:sz w:val="24"/>
          <w:szCs w:val="24"/>
          <w:lang w:eastAsia="en-US"/>
        </w:rPr>
        <w:t>участник</w:t>
      </w:r>
      <w:r w:rsidR="00CA4CD2">
        <w:rPr>
          <w:rFonts w:ascii="Times New Roman" w:eastAsia="Calibri" w:hAnsi="Times New Roman"/>
          <w:sz w:val="24"/>
          <w:szCs w:val="24"/>
          <w:lang w:eastAsia="en-US"/>
        </w:rPr>
        <w:t xml:space="preserve">ам </w:t>
      </w:r>
      <w:r w:rsidR="00CA4CD2" w:rsidRPr="0098470E">
        <w:rPr>
          <w:rFonts w:ascii="Times New Roman" w:eastAsia="Calibri" w:hAnsi="Times New Roman"/>
          <w:sz w:val="24"/>
          <w:szCs w:val="24"/>
          <w:lang w:eastAsia="en-US"/>
        </w:rPr>
        <w:t xml:space="preserve">каспийской национальной сети </w:t>
      </w:r>
      <w:r w:rsidR="00CA4CD2">
        <w:rPr>
          <w:rFonts w:ascii="Times New Roman" w:eastAsia="WenQuanYi Micro Hei" w:hAnsi="Times New Roman"/>
          <w:kern w:val="1"/>
          <w:sz w:val="24"/>
          <w:szCs w:val="24"/>
          <w:lang w:eastAsia="zh-CN" w:bidi="hi-IN"/>
        </w:rPr>
        <w:t xml:space="preserve"> была представлена информация</w:t>
      </w:r>
      <w:r w:rsidR="00CA4CD2" w:rsidRPr="006276F6">
        <w:rPr>
          <w:rFonts w:ascii="Times New Roman" w:eastAsia="WenQuanYi Micro Hei" w:hAnsi="Times New Roman"/>
          <w:kern w:val="1"/>
          <w:sz w:val="24"/>
          <w:szCs w:val="24"/>
          <w:lang w:eastAsia="zh-CN" w:bidi="hi-IN"/>
        </w:rPr>
        <w:t xml:space="preserve"> </w:t>
      </w:r>
      <w:r w:rsidR="00CA4CD2" w:rsidRPr="006276F6">
        <w:rPr>
          <w:rFonts w:ascii="Times New Roman" w:eastAsia="WenQuanYi Micro Hei" w:hAnsi="Times New Roman"/>
          <w:b/>
          <w:i/>
          <w:kern w:val="1"/>
          <w:sz w:val="24"/>
          <w:szCs w:val="24"/>
          <w:lang w:eastAsia="zh-CN" w:bidi="hi-IN"/>
        </w:rPr>
        <w:t>по</w:t>
      </w:r>
      <w:r w:rsidR="00CA4CD2">
        <w:rPr>
          <w:rFonts w:ascii="Times New Roman" w:eastAsia="WenQuanYi Micro Hei" w:hAnsi="Times New Roman"/>
          <w:b/>
          <w:i/>
          <w:kern w:val="1"/>
          <w:sz w:val="24"/>
          <w:szCs w:val="24"/>
          <w:lang w:eastAsia="zh-CN" w:bidi="hi-IN"/>
        </w:rPr>
        <w:t xml:space="preserve"> </w:t>
      </w:r>
      <w:r w:rsidR="00CA4CD2" w:rsidRPr="006276F6">
        <w:rPr>
          <w:rFonts w:ascii="Times New Roman" w:hAnsi="Times New Roman"/>
          <w:b/>
          <w:bCs/>
          <w:i/>
          <w:sz w:val="24"/>
          <w:szCs w:val="24"/>
        </w:rPr>
        <w:t>комплексн</w:t>
      </w:r>
      <w:r w:rsidR="00CA4CD2">
        <w:rPr>
          <w:rFonts w:ascii="Times New Roman" w:hAnsi="Times New Roman"/>
          <w:b/>
          <w:bCs/>
          <w:i/>
          <w:sz w:val="24"/>
          <w:szCs w:val="24"/>
        </w:rPr>
        <w:t xml:space="preserve">ому </w:t>
      </w:r>
      <w:r w:rsidR="00CA4CD2" w:rsidRPr="006276F6">
        <w:rPr>
          <w:rFonts w:ascii="Times New Roman" w:hAnsi="Times New Roman"/>
          <w:b/>
          <w:bCs/>
          <w:i/>
          <w:sz w:val="24"/>
          <w:szCs w:val="24"/>
        </w:rPr>
        <w:t>управлени</w:t>
      </w:r>
      <w:r w:rsidR="00CA4CD2">
        <w:rPr>
          <w:rFonts w:ascii="Times New Roman" w:hAnsi="Times New Roman"/>
          <w:b/>
          <w:bCs/>
          <w:i/>
          <w:sz w:val="24"/>
          <w:szCs w:val="24"/>
        </w:rPr>
        <w:t xml:space="preserve">ю   морской и </w:t>
      </w:r>
      <w:r w:rsidR="00CA4CD2" w:rsidRPr="006276F6">
        <w:rPr>
          <w:rFonts w:ascii="Times New Roman" w:hAnsi="Times New Roman"/>
          <w:b/>
          <w:bCs/>
          <w:i/>
          <w:sz w:val="24"/>
          <w:szCs w:val="24"/>
        </w:rPr>
        <w:t xml:space="preserve"> прибрежн</w:t>
      </w:r>
      <w:r w:rsidR="00CA4CD2">
        <w:rPr>
          <w:rFonts w:ascii="Times New Roman" w:hAnsi="Times New Roman"/>
          <w:b/>
          <w:bCs/>
          <w:i/>
          <w:sz w:val="24"/>
          <w:szCs w:val="24"/>
        </w:rPr>
        <w:t>ой средой  Каспийского моря</w:t>
      </w:r>
      <w:r w:rsidR="003764DD" w:rsidRPr="003764D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A4CD2" w:rsidRPr="005304F4">
        <w:rPr>
          <w:rFonts w:ascii="Times New Roman" w:hAnsi="Times New Roman"/>
          <w:bCs/>
          <w:sz w:val="24"/>
          <w:szCs w:val="24"/>
        </w:rPr>
        <w:t xml:space="preserve">- </w:t>
      </w:r>
      <w:r w:rsidR="00CA4CD2" w:rsidRPr="005304F4">
        <w:rPr>
          <w:rFonts w:ascii="Times New Roman" w:eastAsia="WenQuanYi Micro Hei" w:hAnsi="Times New Roman"/>
          <w:kern w:val="1"/>
          <w:sz w:val="24"/>
          <w:szCs w:val="24"/>
          <w:lang w:eastAsia="zh-CN" w:bidi="hi-IN"/>
        </w:rPr>
        <w:t xml:space="preserve"> </w:t>
      </w:r>
      <w:r w:rsidR="00CA4CD2" w:rsidRPr="005304F4">
        <w:rPr>
          <w:rFonts w:ascii="Times New Roman" w:eastAsia="Calibri" w:hAnsi="Times New Roman"/>
          <w:sz w:val="24"/>
          <w:szCs w:val="24"/>
          <w:lang w:eastAsia="en-US"/>
        </w:rPr>
        <w:t xml:space="preserve">актуальному  направлению деятельности </w:t>
      </w:r>
      <w:r w:rsidR="00CA4CD2" w:rsidRPr="005304F4">
        <w:rPr>
          <w:rFonts w:ascii="Times New Roman" w:hAnsi="Times New Roman"/>
          <w:bCs/>
          <w:sz w:val="24"/>
          <w:szCs w:val="24"/>
        </w:rPr>
        <w:t>Тегеранской конвенции и ее протоколов,</w:t>
      </w:r>
      <w:r w:rsidR="009F5D2A">
        <w:rPr>
          <w:rFonts w:ascii="Times New Roman" w:hAnsi="Times New Roman"/>
          <w:bCs/>
          <w:sz w:val="24"/>
          <w:szCs w:val="24"/>
        </w:rPr>
        <w:t xml:space="preserve"> </w:t>
      </w:r>
      <w:r w:rsidR="00CA4CD2" w:rsidRPr="005304F4">
        <w:rPr>
          <w:rFonts w:ascii="Times New Roman" w:hAnsi="Times New Roman"/>
          <w:bCs/>
          <w:sz w:val="24"/>
          <w:szCs w:val="24"/>
        </w:rPr>
        <w:t xml:space="preserve">в том числе в контексте </w:t>
      </w:r>
      <w:r w:rsidR="00CA4CD2" w:rsidRPr="006276F6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вступивш</w:t>
      </w:r>
      <w:r w:rsidR="00CA4CD2">
        <w:rPr>
          <w:rFonts w:ascii="Times New Roman" w:eastAsia="Calibri" w:hAnsi="Times New Roman"/>
          <w:b/>
          <w:i/>
          <w:sz w:val="24"/>
          <w:szCs w:val="24"/>
          <w:lang w:eastAsia="en-US"/>
        </w:rPr>
        <w:t>его</w:t>
      </w:r>
      <w:r w:rsidR="00CA4CD2" w:rsidRPr="006276F6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 </w:t>
      </w:r>
      <w:r w:rsidR="00CA4CD2" w:rsidRPr="006276F6">
        <w:rPr>
          <w:rFonts w:ascii="Times New Roman" w:hAnsi="Times New Roman"/>
          <w:b/>
          <w:i/>
          <w:sz w:val="24"/>
          <w:szCs w:val="24"/>
        </w:rPr>
        <w:t>в силу в ноябре 2023г Протокол</w:t>
      </w:r>
      <w:r w:rsidR="00CA4CD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A4CD2" w:rsidRPr="006276F6">
        <w:rPr>
          <w:rFonts w:ascii="Times New Roman" w:hAnsi="Times New Roman"/>
          <w:b/>
          <w:i/>
          <w:sz w:val="24"/>
          <w:szCs w:val="24"/>
        </w:rPr>
        <w:t>по защите Каспийского моря от загрязнения из наземных источников и в результате осуществляемой на суше деятельности</w:t>
      </w:r>
      <w:r w:rsidR="00CA4CD2">
        <w:rPr>
          <w:rFonts w:ascii="Times New Roman" w:hAnsi="Times New Roman"/>
          <w:sz w:val="24"/>
          <w:szCs w:val="24"/>
        </w:rPr>
        <w:t xml:space="preserve"> - </w:t>
      </w:r>
      <w:r w:rsidR="00CA4CD2" w:rsidRPr="0098470E">
        <w:rPr>
          <w:rFonts w:ascii="Times New Roman" w:hAnsi="Times New Roman"/>
          <w:b/>
          <w:sz w:val="24"/>
          <w:szCs w:val="24"/>
        </w:rPr>
        <w:t>Московск</w:t>
      </w:r>
      <w:r w:rsidR="00CA4CD2">
        <w:rPr>
          <w:rFonts w:ascii="Times New Roman" w:hAnsi="Times New Roman"/>
          <w:b/>
          <w:sz w:val="24"/>
          <w:szCs w:val="24"/>
        </w:rPr>
        <w:t xml:space="preserve">ий </w:t>
      </w:r>
      <w:r w:rsidR="00CA4CD2" w:rsidRPr="0098470E">
        <w:rPr>
          <w:rFonts w:ascii="Times New Roman" w:hAnsi="Times New Roman"/>
          <w:b/>
          <w:sz w:val="24"/>
          <w:szCs w:val="24"/>
        </w:rPr>
        <w:lastRenderedPageBreak/>
        <w:t>протокол</w:t>
      </w:r>
      <w:r w:rsidR="009F5D2A">
        <w:rPr>
          <w:rFonts w:ascii="Times New Roman" w:hAnsi="Times New Roman"/>
          <w:b/>
          <w:sz w:val="24"/>
          <w:szCs w:val="24"/>
        </w:rPr>
        <w:t>.</w:t>
      </w:r>
      <w:r w:rsidR="00CA4CD2">
        <w:rPr>
          <w:rFonts w:ascii="Times New Roman" w:hAnsi="Times New Roman"/>
          <w:b/>
          <w:sz w:val="24"/>
          <w:szCs w:val="24"/>
        </w:rPr>
        <w:t xml:space="preserve"> </w:t>
      </w:r>
      <w:r w:rsidR="00CA4CD2" w:rsidRPr="001271C0">
        <w:rPr>
          <w:rFonts w:ascii="Times New Roman" w:hAnsi="Times New Roman"/>
          <w:sz w:val="24"/>
          <w:szCs w:val="24"/>
        </w:rPr>
        <w:t>Этот</w:t>
      </w:r>
      <w:r w:rsidR="00CA4CD2">
        <w:rPr>
          <w:rFonts w:ascii="Times New Roman" w:hAnsi="Times New Roman"/>
          <w:b/>
          <w:sz w:val="24"/>
          <w:szCs w:val="24"/>
        </w:rPr>
        <w:t xml:space="preserve"> </w:t>
      </w:r>
      <w:r w:rsidR="00CA4CD2" w:rsidRPr="0098470E">
        <w:rPr>
          <w:rFonts w:ascii="Times New Roman" w:hAnsi="Times New Roman"/>
          <w:sz w:val="24"/>
          <w:szCs w:val="24"/>
        </w:rPr>
        <w:t>протокол</w:t>
      </w:r>
      <w:r w:rsidR="00CA4CD2">
        <w:rPr>
          <w:rFonts w:ascii="Times New Roman" w:hAnsi="Times New Roman"/>
          <w:sz w:val="24"/>
          <w:szCs w:val="24"/>
        </w:rPr>
        <w:t xml:space="preserve"> является </w:t>
      </w:r>
      <w:proofErr w:type="gramStart"/>
      <w:r w:rsidR="00CA4CD2">
        <w:rPr>
          <w:rFonts w:ascii="Times New Roman" w:hAnsi="Times New Roman"/>
          <w:sz w:val="24"/>
          <w:szCs w:val="24"/>
        </w:rPr>
        <w:t>основным  для</w:t>
      </w:r>
      <w:proofErr w:type="gramEnd"/>
      <w:r w:rsidR="00CA4CD2">
        <w:rPr>
          <w:rFonts w:ascii="Times New Roman" w:hAnsi="Times New Roman"/>
          <w:sz w:val="24"/>
          <w:szCs w:val="24"/>
        </w:rPr>
        <w:t xml:space="preserve"> Тегеранской конвенции,</w:t>
      </w:r>
      <w:r w:rsidR="009F5D2A">
        <w:rPr>
          <w:rFonts w:ascii="Times New Roman" w:hAnsi="Times New Roman"/>
          <w:sz w:val="24"/>
          <w:szCs w:val="24"/>
        </w:rPr>
        <w:t xml:space="preserve"> </w:t>
      </w:r>
      <w:r w:rsidR="00CA4CD2">
        <w:rPr>
          <w:rFonts w:ascii="Times New Roman" w:hAnsi="Times New Roman"/>
          <w:sz w:val="24"/>
          <w:szCs w:val="24"/>
        </w:rPr>
        <w:t xml:space="preserve">так </w:t>
      </w:r>
      <w:proofErr w:type="gramStart"/>
      <w:r w:rsidR="00CA4CD2">
        <w:rPr>
          <w:rFonts w:ascii="Times New Roman" w:hAnsi="Times New Roman"/>
          <w:sz w:val="24"/>
          <w:szCs w:val="24"/>
        </w:rPr>
        <w:t xml:space="preserve">как  </w:t>
      </w:r>
      <w:r w:rsidR="00CA4CD2" w:rsidRPr="001227AA">
        <w:rPr>
          <w:rFonts w:ascii="Times New Roman" w:hAnsi="Times New Roman"/>
          <w:bCs/>
          <w:sz w:val="24"/>
          <w:szCs w:val="24"/>
        </w:rPr>
        <w:t>определяет</w:t>
      </w:r>
      <w:proofErr w:type="gramEnd"/>
      <w:r w:rsidR="00CA4CD2" w:rsidRPr="001227AA">
        <w:rPr>
          <w:rFonts w:ascii="Times New Roman" w:hAnsi="Times New Roman"/>
          <w:bCs/>
          <w:sz w:val="24"/>
          <w:szCs w:val="24"/>
        </w:rPr>
        <w:t xml:space="preserve"> меры в соответствии с положениями Конвенции для предотвращения, контроля, снижения и максимально возможного устранения загрязнения и других неблагоприятных воздействий на морскую среду и прибрежные районы Каспийского моря из наземных источников и в результате осуществляемой на суше деятельности</w:t>
      </w:r>
      <w:r w:rsidR="009F5D2A">
        <w:rPr>
          <w:rFonts w:ascii="Times New Roman" w:hAnsi="Times New Roman"/>
          <w:bCs/>
          <w:sz w:val="24"/>
          <w:szCs w:val="24"/>
        </w:rPr>
        <w:t xml:space="preserve"> </w:t>
      </w:r>
      <w:r w:rsidR="00CA4CD2" w:rsidRPr="001227AA">
        <w:rPr>
          <w:rFonts w:ascii="Times New Roman" w:hAnsi="Times New Roman"/>
          <w:bCs/>
          <w:sz w:val="24"/>
          <w:szCs w:val="24"/>
        </w:rPr>
        <w:t>(п.1</w:t>
      </w:r>
      <w:r w:rsidR="00CA4CD2" w:rsidRPr="001227AA">
        <w:rPr>
          <w:rFonts w:ascii="Times New Roman" w:hAnsi="Times New Roman"/>
          <w:bCs/>
          <w:i/>
          <w:sz w:val="24"/>
          <w:szCs w:val="24"/>
        </w:rPr>
        <w:t>ст.4</w:t>
      </w:r>
      <w:r w:rsidR="00CA4CD2" w:rsidRPr="001227AA">
        <w:rPr>
          <w:rFonts w:ascii="Times New Roman" w:hAnsi="Times New Roman"/>
          <w:bCs/>
          <w:sz w:val="24"/>
          <w:szCs w:val="24"/>
        </w:rPr>
        <w:t xml:space="preserve"> </w:t>
      </w:r>
      <w:r w:rsidR="00CA4CD2" w:rsidRPr="001227AA">
        <w:rPr>
          <w:rFonts w:ascii="Times New Roman" w:hAnsi="Times New Roman"/>
          <w:bCs/>
          <w:i/>
          <w:sz w:val="24"/>
          <w:szCs w:val="24"/>
        </w:rPr>
        <w:t>Московский протокол</w:t>
      </w:r>
      <w:r w:rsidR="00CA4CD2" w:rsidRPr="000D0C28">
        <w:rPr>
          <w:rFonts w:ascii="Times New Roman" w:hAnsi="Times New Roman"/>
          <w:bCs/>
          <w:i/>
          <w:sz w:val="24"/>
          <w:szCs w:val="24"/>
        </w:rPr>
        <w:t>)</w:t>
      </w:r>
      <w:r w:rsidR="009F5D2A">
        <w:rPr>
          <w:rFonts w:ascii="Times New Roman" w:hAnsi="Times New Roman"/>
          <w:bCs/>
          <w:i/>
          <w:sz w:val="24"/>
          <w:szCs w:val="24"/>
        </w:rPr>
        <w:t>.</w:t>
      </w:r>
      <w:r w:rsidR="00CA4CD2" w:rsidRPr="000D0C28">
        <w:rPr>
          <w:rFonts w:ascii="Times New Roman" w:hAnsi="Times New Roman"/>
          <w:sz w:val="24"/>
          <w:szCs w:val="24"/>
        </w:rPr>
        <w:t xml:space="preserve"> </w:t>
      </w:r>
    </w:p>
    <w:p w14:paraId="25C4551C" w14:textId="77777777" w:rsidR="00CA4CD2" w:rsidRDefault="00CA4CD2" w:rsidP="00CA4CD2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информации</w:t>
      </w:r>
      <w:r w:rsidR="00E80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представлен в обобщенном виде опыт применения </w:t>
      </w:r>
      <w:r w:rsidRPr="00E633C8">
        <w:rPr>
          <w:rFonts w:ascii="Times New Roman" w:hAnsi="Times New Roman"/>
          <w:sz w:val="24"/>
          <w:szCs w:val="24"/>
        </w:rPr>
        <w:t>к</w:t>
      </w:r>
      <w:r w:rsidRPr="00E633C8">
        <w:rPr>
          <w:rFonts w:ascii="Times New Roman" w:hAnsi="Times New Roman"/>
          <w:bCs/>
          <w:sz w:val="24"/>
          <w:szCs w:val="24"/>
        </w:rPr>
        <w:t>омплексно</w:t>
      </w:r>
      <w:r>
        <w:rPr>
          <w:rFonts w:ascii="Times New Roman" w:hAnsi="Times New Roman"/>
          <w:bCs/>
          <w:sz w:val="24"/>
          <w:szCs w:val="24"/>
        </w:rPr>
        <w:t xml:space="preserve">го подхода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по </w:t>
      </w:r>
      <w:r w:rsidRPr="00E633C8">
        <w:rPr>
          <w:rFonts w:ascii="Times New Roman" w:hAnsi="Times New Roman"/>
          <w:bCs/>
          <w:sz w:val="24"/>
          <w:szCs w:val="24"/>
        </w:rPr>
        <w:t xml:space="preserve"> управлению</w:t>
      </w:r>
      <w:proofErr w:type="gramEnd"/>
      <w:r w:rsidRPr="00E633C8">
        <w:rPr>
          <w:rFonts w:ascii="Times New Roman" w:hAnsi="Times New Roman"/>
          <w:bCs/>
          <w:sz w:val="24"/>
          <w:szCs w:val="24"/>
        </w:rPr>
        <w:t xml:space="preserve"> прибрежными морскими территориями</w:t>
      </w:r>
      <w:r>
        <w:rPr>
          <w:rFonts w:ascii="Times New Roman" w:hAnsi="Times New Roman"/>
          <w:bCs/>
          <w:sz w:val="24"/>
          <w:szCs w:val="24"/>
        </w:rPr>
        <w:t xml:space="preserve"> в </w:t>
      </w:r>
      <w:proofErr w:type="gramStart"/>
      <w:r w:rsidRPr="00E633C8">
        <w:rPr>
          <w:rFonts w:ascii="Times New Roman" w:hAnsi="Times New Roman"/>
          <w:bCs/>
          <w:sz w:val="24"/>
          <w:szCs w:val="24"/>
        </w:rPr>
        <w:t xml:space="preserve">рамках </w:t>
      </w:r>
      <w:r>
        <w:rPr>
          <w:rFonts w:ascii="Times New Roman" w:hAnsi="Times New Roman"/>
          <w:bCs/>
          <w:sz w:val="24"/>
          <w:szCs w:val="24"/>
        </w:rPr>
        <w:t xml:space="preserve"> региональных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конвенций и программ, а также другие </w:t>
      </w:r>
      <w:r w:rsidRPr="00E633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 xml:space="preserve">ы </w:t>
      </w:r>
      <w:proofErr w:type="gramStart"/>
      <w:r w:rsidRPr="00E633C8">
        <w:rPr>
          <w:rFonts w:ascii="Times New Roman" w:hAnsi="Times New Roman"/>
          <w:sz w:val="24"/>
          <w:szCs w:val="24"/>
        </w:rPr>
        <w:t>используемы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E633C8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E633C8">
        <w:rPr>
          <w:rFonts w:ascii="Times New Roman" w:hAnsi="Times New Roman"/>
          <w:sz w:val="24"/>
          <w:szCs w:val="24"/>
        </w:rPr>
        <w:t xml:space="preserve"> морском природопользовании</w:t>
      </w:r>
      <w:r w:rsidR="009F5D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E633C8">
        <w:rPr>
          <w:rFonts w:ascii="Times New Roman" w:hAnsi="Times New Roman"/>
          <w:sz w:val="24"/>
          <w:szCs w:val="24"/>
        </w:rPr>
        <w:t>морское пространственное планирование</w:t>
      </w:r>
      <w:r w:rsidRPr="00E633C8">
        <w:rPr>
          <w:rFonts w:ascii="Times New Roman" w:hAnsi="Times New Roman"/>
          <w:bCs/>
          <w:sz w:val="24"/>
          <w:szCs w:val="24"/>
        </w:rPr>
        <w:t xml:space="preserve"> и др</w:t>
      </w:r>
      <w:r w:rsidR="009F5D2A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)</w:t>
      </w:r>
      <w:r w:rsidRPr="00E633C8">
        <w:rPr>
          <w:rFonts w:ascii="Times New Roman" w:hAnsi="Times New Roman"/>
          <w:bCs/>
          <w:sz w:val="24"/>
          <w:szCs w:val="24"/>
        </w:rPr>
        <w:t xml:space="preserve">. </w:t>
      </w:r>
    </w:p>
    <w:p w14:paraId="25C4551D" w14:textId="77777777" w:rsidR="00CA4CD2" w:rsidRDefault="00E80247" w:rsidP="00CA4CD2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CA4CD2">
        <w:rPr>
          <w:rFonts w:ascii="Times New Roman" w:hAnsi="Times New Roman"/>
          <w:sz w:val="24"/>
          <w:szCs w:val="24"/>
        </w:rPr>
        <w:t xml:space="preserve">ыло акцентировано внимание  на </w:t>
      </w:r>
      <w:r w:rsidR="00CA4CD2" w:rsidRPr="0098470E">
        <w:rPr>
          <w:rFonts w:ascii="Times New Roman" w:hAnsi="Times New Roman"/>
          <w:bCs/>
          <w:sz w:val="24"/>
          <w:szCs w:val="24"/>
        </w:rPr>
        <w:t>специфик</w:t>
      </w:r>
      <w:r w:rsidR="00CA4CD2">
        <w:rPr>
          <w:rFonts w:ascii="Times New Roman" w:hAnsi="Times New Roman"/>
          <w:bCs/>
          <w:sz w:val="24"/>
          <w:szCs w:val="24"/>
        </w:rPr>
        <w:t xml:space="preserve">е  региона Каспийского моря,  связанной  с </w:t>
      </w:r>
      <w:r w:rsidR="00CA4CD2" w:rsidRPr="000D0C28">
        <w:rPr>
          <w:rFonts w:ascii="Times New Roman" w:hAnsi="Times New Roman"/>
          <w:bCs/>
          <w:sz w:val="24"/>
          <w:szCs w:val="24"/>
        </w:rPr>
        <w:t>уязвимост</w:t>
      </w:r>
      <w:r w:rsidR="00CA4CD2">
        <w:rPr>
          <w:rFonts w:ascii="Times New Roman" w:hAnsi="Times New Roman"/>
          <w:bCs/>
          <w:sz w:val="24"/>
          <w:szCs w:val="24"/>
        </w:rPr>
        <w:t xml:space="preserve">ью </w:t>
      </w:r>
      <w:r w:rsidR="00CA4CD2" w:rsidRPr="000D0C28">
        <w:rPr>
          <w:rFonts w:ascii="Times New Roman" w:hAnsi="Times New Roman"/>
          <w:bCs/>
          <w:sz w:val="24"/>
          <w:szCs w:val="24"/>
        </w:rPr>
        <w:t>морских и прибрежных районов Каспи</w:t>
      </w:r>
      <w:r w:rsidR="00CA4CD2">
        <w:rPr>
          <w:rFonts w:ascii="Times New Roman" w:hAnsi="Times New Roman"/>
          <w:bCs/>
          <w:sz w:val="24"/>
          <w:szCs w:val="24"/>
        </w:rPr>
        <w:t xml:space="preserve">я </w:t>
      </w:r>
      <w:r w:rsidR="00CA4CD2" w:rsidRPr="000D0C28">
        <w:rPr>
          <w:rFonts w:ascii="Times New Roman" w:hAnsi="Times New Roman"/>
          <w:bCs/>
          <w:sz w:val="24"/>
          <w:szCs w:val="24"/>
        </w:rPr>
        <w:t xml:space="preserve">и  природных ресурсов в результате различных </w:t>
      </w:r>
      <w:r w:rsidR="00CA4CD2">
        <w:rPr>
          <w:rFonts w:ascii="Times New Roman" w:hAnsi="Times New Roman"/>
          <w:bCs/>
          <w:sz w:val="24"/>
          <w:szCs w:val="24"/>
        </w:rPr>
        <w:t xml:space="preserve"> природных и антропогенных </w:t>
      </w:r>
      <w:r w:rsidR="00CA4CD2" w:rsidRPr="000D0C28">
        <w:rPr>
          <w:rFonts w:ascii="Times New Roman" w:hAnsi="Times New Roman"/>
          <w:bCs/>
          <w:sz w:val="24"/>
          <w:szCs w:val="24"/>
        </w:rPr>
        <w:t>воздействий</w:t>
      </w:r>
      <w:r w:rsidR="00CA4CD2">
        <w:rPr>
          <w:rFonts w:ascii="Times New Roman" w:hAnsi="Times New Roman"/>
          <w:bCs/>
          <w:sz w:val="24"/>
          <w:szCs w:val="24"/>
        </w:rPr>
        <w:t xml:space="preserve">, так как   </w:t>
      </w:r>
      <w:r w:rsidR="00CA4CD2" w:rsidRPr="0098470E">
        <w:rPr>
          <w:rFonts w:ascii="Times New Roman" w:hAnsi="Times New Roman"/>
          <w:sz w:val="24"/>
          <w:szCs w:val="24"/>
        </w:rPr>
        <w:t>прибрежн</w:t>
      </w:r>
      <w:r w:rsidR="00CA4CD2">
        <w:rPr>
          <w:rFonts w:ascii="Times New Roman" w:hAnsi="Times New Roman"/>
          <w:sz w:val="24"/>
          <w:szCs w:val="24"/>
        </w:rPr>
        <w:t xml:space="preserve">ая  </w:t>
      </w:r>
      <w:r w:rsidR="00CA4CD2" w:rsidRPr="0098470E">
        <w:rPr>
          <w:rFonts w:ascii="Times New Roman" w:hAnsi="Times New Roman"/>
          <w:sz w:val="24"/>
          <w:szCs w:val="24"/>
        </w:rPr>
        <w:t xml:space="preserve"> зон</w:t>
      </w:r>
      <w:r w:rsidR="00CA4CD2">
        <w:rPr>
          <w:rFonts w:ascii="Times New Roman" w:hAnsi="Times New Roman"/>
          <w:sz w:val="24"/>
          <w:szCs w:val="24"/>
        </w:rPr>
        <w:t>а</w:t>
      </w:r>
      <w:r w:rsidR="00CA4CD2" w:rsidRPr="0098470E">
        <w:rPr>
          <w:rFonts w:ascii="Times New Roman" w:hAnsi="Times New Roman"/>
          <w:sz w:val="24"/>
          <w:szCs w:val="24"/>
        </w:rPr>
        <w:t xml:space="preserve"> Каспия явля</w:t>
      </w:r>
      <w:r w:rsidR="00CA4CD2">
        <w:rPr>
          <w:rFonts w:ascii="Times New Roman" w:hAnsi="Times New Roman"/>
          <w:sz w:val="24"/>
          <w:szCs w:val="24"/>
        </w:rPr>
        <w:t xml:space="preserve">ется </w:t>
      </w:r>
      <w:r w:rsidR="00CA4CD2" w:rsidRPr="0098470E">
        <w:rPr>
          <w:rFonts w:ascii="Times New Roman" w:hAnsi="Times New Roman"/>
          <w:sz w:val="24"/>
          <w:szCs w:val="24"/>
        </w:rPr>
        <w:t xml:space="preserve"> сосредоточием  экономических, рекреационных, природоохранных интересов прикаспийских государств</w:t>
      </w:r>
      <w:r w:rsidR="00CA4CD2">
        <w:rPr>
          <w:rFonts w:ascii="Times New Roman" w:hAnsi="Times New Roman"/>
          <w:sz w:val="24"/>
          <w:szCs w:val="24"/>
        </w:rPr>
        <w:t xml:space="preserve">.  Поэтому </w:t>
      </w:r>
      <w:r w:rsidR="00CA4CD2" w:rsidRPr="00C00E7B">
        <w:rPr>
          <w:rFonts w:ascii="Times New Roman" w:hAnsi="Times New Roman"/>
          <w:sz w:val="24"/>
          <w:szCs w:val="24"/>
        </w:rPr>
        <w:t xml:space="preserve">система управления </w:t>
      </w:r>
      <w:r w:rsidR="00CA4CD2" w:rsidRPr="00C00E7B">
        <w:rPr>
          <w:rFonts w:ascii="Times New Roman" w:eastAsia="ArialMT" w:hAnsi="Times New Roman"/>
          <w:sz w:val="24"/>
          <w:szCs w:val="24"/>
        </w:rPr>
        <w:t xml:space="preserve">морским прибрежным </w:t>
      </w:r>
      <w:r w:rsidR="00CA4CD2" w:rsidRPr="00C00E7B">
        <w:rPr>
          <w:rFonts w:ascii="Times New Roman" w:hAnsi="Times New Roman"/>
          <w:sz w:val="24"/>
          <w:szCs w:val="24"/>
        </w:rPr>
        <w:t>природопользованием региона должна базироваться</w:t>
      </w:r>
      <w:r w:rsidR="00CA4CD2" w:rsidRPr="0098470E">
        <w:rPr>
          <w:rFonts w:ascii="Times New Roman" w:hAnsi="Times New Roman"/>
          <w:sz w:val="24"/>
          <w:szCs w:val="24"/>
        </w:rPr>
        <w:t xml:space="preserve"> на синергии природно-ресурсной и социально-экономическо</w:t>
      </w:r>
      <w:r w:rsidR="00CA4CD2">
        <w:rPr>
          <w:rFonts w:ascii="Times New Roman" w:hAnsi="Times New Roman"/>
          <w:sz w:val="24"/>
          <w:szCs w:val="24"/>
        </w:rPr>
        <w:t>й</w:t>
      </w:r>
      <w:r w:rsidR="00CA4CD2" w:rsidRPr="0098470E">
        <w:rPr>
          <w:rFonts w:ascii="Times New Roman" w:hAnsi="Times New Roman"/>
          <w:sz w:val="24"/>
          <w:szCs w:val="24"/>
        </w:rPr>
        <w:t xml:space="preserve"> </w:t>
      </w:r>
      <w:r w:rsidR="00CA4CD2">
        <w:rPr>
          <w:rFonts w:ascii="Times New Roman" w:hAnsi="Times New Roman"/>
          <w:sz w:val="24"/>
          <w:szCs w:val="24"/>
        </w:rPr>
        <w:t xml:space="preserve"> сост</w:t>
      </w:r>
      <w:r w:rsidR="009F5D2A">
        <w:rPr>
          <w:rFonts w:ascii="Times New Roman" w:hAnsi="Times New Roman"/>
          <w:sz w:val="24"/>
          <w:szCs w:val="24"/>
        </w:rPr>
        <w:t>а</w:t>
      </w:r>
      <w:r w:rsidR="00CA4CD2">
        <w:rPr>
          <w:rFonts w:ascii="Times New Roman" w:hAnsi="Times New Roman"/>
          <w:sz w:val="24"/>
          <w:szCs w:val="24"/>
        </w:rPr>
        <w:t>вляющих</w:t>
      </w:r>
      <w:r w:rsidR="009F5D2A">
        <w:rPr>
          <w:rFonts w:ascii="Times New Roman" w:hAnsi="Times New Roman"/>
          <w:sz w:val="24"/>
          <w:szCs w:val="24"/>
        </w:rPr>
        <w:t>.</w:t>
      </w:r>
      <w:r w:rsidR="00CA4CD2">
        <w:rPr>
          <w:rFonts w:ascii="Times New Roman" w:hAnsi="Times New Roman"/>
          <w:sz w:val="24"/>
          <w:szCs w:val="24"/>
        </w:rPr>
        <w:t xml:space="preserve">  </w:t>
      </w:r>
    </w:p>
    <w:p w14:paraId="25C4551E" w14:textId="77777777" w:rsidR="00CA4CD2" w:rsidRDefault="00CA4CD2" w:rsidP="00CA4CD2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Pr="005304F4">
        <w:rPr>
          <w:rFonts w:ascii="Times New Roman" w:hAnsi="Times New Roman"/>
          <w:sz w:val="24"/>
          <w:szCs w:val="24"/>
        </w:rPr>
        <w:t>Тегеранской конвенции</w:t>
      </w:r>
      <w:r w:rsidRPr="00E633C8">
        <w:rPr>
          <w:rFonts w:ascii="Times New Roman" w:hAnsi="Times New Roman"/>
          <w:sz w:val="24"/>
          <w:szCs w:val="24"/>
        </w:rPr>
        <w:t xml:space="preserve"> и ее </w:t>
      </w:r>
      <w:proofErr w:type="gramStart"/>
      <w:r w:rsidRPr="00E633C8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 xml:space="preserve">ов </w:t>
      </w:r>
      <w:r w:rsidRPr="00E633C8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E633C8">
        <w:rPr>
          <w:rFonts w:ascii="Times New Roman" w:hAnsi="Times New Roman"/>
          <w:sz w:val="24"/>
          <w:szCs w:val="24"/>
        </w:rPr>
        <w:t xml:space="preserve"> соответствии со ст. 15 (управление сушей, находящейся под воздействием близости моря), является приспособление прибрежных социально-хозяйственных комплексов к осцилляциям природных условий (включая колебания уровня), сформировавшим и поддерживающим уникальность его биоразнообразия и коммерческую значимость биоресурсов</w:t>
      </w:r>
      <w:r w:rsidR="009F5D2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5C4551F" w14:textId="77777777" w:rsidR="00E80247" w:rsidRDefault="00CA4CD2" w:rsidP="00CA4CD2">
      <w:pPr>
        <w:tabs>
          <w:tab w:val="left" w:pos="3617"/>
        </w:tabs>
        <w:spacing w:after="16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Московский протокол пред</w:t>
      </w:r>
      <w:r w:rsidR="009F5D2A"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 xml:space="preserve">сматривает  </w:t>
      </w:r>
      <w:r w:rsidR="009F5D2A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 xml:space="preserve">комплексный подход  к развитию прибрежных районов, </w:t>
      </w:r>
      <w:r w:rsidRPr="001B732E">
        <w:rPr>
          <w:rFonts w:ascii="Times New Roman" w:hAnsi="Times New Roman"/>
          <w:sz w:val="24"/>
          <w:szCs w:val="24"/>
        </w:rPr>
        <w:t>включающ</w:t>
      </w:r>
      <w:r>
        <w:rPr>
          <w:rFonts w:ascii="Times New Roman" w:hAnsi="Times New Roman"/>
          <w:sz w:val="24"/>
          <w:szCs w:val="24"/>
        </w:rPr>
        <w:t xml:space="preserve">ий </w:t>
      </w:r>
      <w:r w:rsidRPr="001B732E">
        <w:rPr>
          <w:rFonts w:ascii="Times New Roman" w:hAnsi="Times New Roman"/>
          <w:sz w:val="24"/>
          <w:szCs w:val="24"/>
        </w:rPr>
        <w:t>планирование</w:t>
      </w:r>
      <w:r w:rsidRPr="000D0C2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прибрежных районов</w:t>
      </w:r>
      <w:r w:rsidR="009F5D2A">
        <w:rPr>
          <w:rFonts w:ascii="Times New Roman" w:hAnsi="Times New Roman"/>
          <w:bCs/>
          <w:sz w:val="24"/>
          <w:szCs w:val="24"/>
        </w:rPr>
        <w:t>»</w:t>
      </w:r>
      <w:r w:rsidRPr="000D0C28">
        <w:rPr>
          <w:rFonts w:ascii="Times New Roman" w:hAnsi="Times New Roman"/>
          <w:bCs/>
          <w:sz w:val="24"/>
          <w:szCs w:val="24"/>
        </w:rPr>
        <w:t>,</w:t>
      </w:r>
      <w:r w:rsidRPr="006276F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( </w:t>
      </w:r>
      <w:r w:rsidRPr="006276F6">
        <w:rPr>
          <w:rFonts w:ascii="Times New Roman" w:hAnsi="Times New Roman"/>
          <w:bCs/>
          <w:i/>
          <w:sz w:val="24"/>
          <w:szCs w:val="24"/>
        </w:rPr>
        <w:t>ст.10</w:t>
      </w:r>
      <w:r>
        <w:rPr>
          <w:rFonts w:ascii="Times New Roman" w:hAnsi="Times New Roman"/>
          <w:bCs/>
          <w:sz w:val="24"/>
          <w:szCs w:val="24"/>
        </w:rPr>
        <w:t>),</w:t>
      </w:r>
      <w:r w:rsidRPr="000D0C28">
        <w:rPr>
          <w:rFonts w:ascii="Times New Roman" w:hAnsi="Times New Roman"/>
          <w:sz w:val="24"/>
          <w:szCs w:val="24"/>
        </w:rPr>
        <w:t xml:space="preserve"> </w:t>
      </w:r>
      <w:r w:rsidRPr="006276F6">
        <w:rPr>
          <w:rFonts w:ascii="Times New Roman" w:hAnsi="Times New Roman"/>
          <w:bCs/>
          <w:sz w:val="24"/>
          <w:szCs w:val="24"/>
        </w:rPr>
        <w:t xml:space="preserve"> </w:t>
      </w:r>
      <w:r w:rsidR="009F5D2A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 xml:space="preserve">принятие </w:t>
      </w:r>
      <w:r w:rsidRPr="006276F6">
        <w:rPr>
          <w:rFonts w:ascii="Times New Roman" w:hAnsi="Times New Roman"/>
          <w:sz w:val="24"/>
        </w:rPr>
        <w:t>региональны</w:t>
      </w:r>
      <w:r>
        <w:rPr>
          <w:rFonts w:ascii="Times New Roman" w:hAnsi="Times New Roman"/>
          <w:sz w:val="24"/>
        </w:rPr>
        <w:t>х</w:t>
      </w:r>
      <w:r w:rsidRPr="006276F6">
        <w:rPr>
          <w:rFonts w:ascii="Times New Roman" w:hAnsi="Times New Roman"/>
          <w:sz w:val="24"/>
        </w:rPr>
        <w:t xml:space="preserve"> и/или национальны</w:t>
      </w:r>
      <w:r>
        <w:rPr>
          <w:rFonts w:ascii="Times New Roman" w:hAnsi="Times New Roman"/>
          <w:sz w:val="24"/>
        </w:rPr>
        <w:t>х</w:t>
      </w:r>
      <w:r w:rsidRPr="006276F6">
        <w:rPr>
          <w:rFonts w:ascii="Times New Roman" w:hAnsi="Times New Roman"/>
          <w:sz w:val="24"/>
        </w:rPr>
        <w:t xml:space="preserve"> программ или план</w:t>
      </w:r>
      <w:r>
        <w:rPr>
          <w:rFonts w:ascii="Times New Roman" w:hAnsi="Times New Roman"/>
          <w:sz w:val="24"/>
        </w:rPr>
        <w:t xml:space="preserve">ов </w:t>
      </w:r>
      <w:r w:rsidRPr="006276F6">
        <w:rPr>
          <w:rFonts w:ascii="Times New Roman" w:hAnsi="Times New Roman"/>
          <w:sz w:val="24"/>
        </w:rPr>
        <w:t>действий, основанные на мерах по контролю за источниками загрязнения</w:t>
      </w:r>
      <w:r w:rsidR="009F5D2A"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(</w:t>
      </w:r>
      <w:r w:rsidRPr="006276F6">
        <w:rPr>
          <w:rFonts w:ascii="Times New Roman" w:hAnsi="Times New Roman"/>
          <w:i/>
          <w:sz w:val="24"/>
        </w:rPr>
        <w:t>п.2ст.5</w:t>
      </w:r>
      <w:r>
        <w:rPr>
          <w:rFonts w:ascii="Times New Roman" w:hAnsi="Times New Roman"/>
          <w:sz w:val="24"/>
        </w:rPr>
        <w:t xml:space="preserve">), а также </w:t>
      </w:r>
      <w:r w:rsidRPr="001B732E">
        <w:rPr>
          <w:rFonts w:ascii="Times New Roman" w:hAnsi="Times New Roman"/>
          <w:sz w:val="24"/>
          <w:szCs w:val="24"/>
        </w:rPr>
        <w:t xml:space="preserve"> «смягчающие меры для уменьшения негативных воздействий на население и инфраструктуру прибрежных районов природных факторов опасности, таких как долговременное колебание уровня моря, сгонно-нагонные явления, штормы, землетрясения и береговая эрозия»</w:t>
      </w:r>
      <w:r>
        <w:rPr>
          <w:rFonts w:ascii="Times New Roman" w:hAnsi="Times New Roman"/>
          <w:sz w:val="24"/>
          <w:szCs w:val="24"/>
        </w:rPr>
        <w:t xml:space="preserve">( </w:t>
      </w:r>
      <w:r w:rsidRPr="006276F6">
        <w:rPr>
          <w:rFonts w:ascii="Times New Roman" w:hAnsi="Times New Roman"/>
          <w:i/>
          <w:sz w:val="24"/>
          <w:szCs w:val="24"/>
        </w:rPr>
        <w:t>п1 ст.10</w:t>
      </w:r>
      <w:r>
        <w:rPr>
          <w:rFonts w:ascii="Times New Roman" w:hAnsi="Times New Roman"/>
          <w:sz w:val="24"/>
          <w:szCs w:val="24"/>
        </w:rPr>
        <w:t xml:space="preserve">) </w:t>
      </w:r>
      <w:r w:rsidRPr="001B732E">
        <w:rPr>
          <w:rFonts w:ascii="Times New Roman" w:hAnsi="Times New Roman"/>
          <w:sz w:val="24"/>
          <w:szCs w:val="24"/>
        </w:rPr>
        <w:t xml:space="preserve">, а также </w:t>
      </w:r>
      <w:r w:rsidR="009F5D2A">
        <w:rPr>
          <w:rFonts w:ascii="Times New Roman" w:hAnsi="Times New Roman"/>
          <w:sz w:val="24"/>
          <w:szCs w:val="24"/>
        </w:rPr>
        <w:t>«</w:t>
      </w:r>
      <w:r w:rsidRPr="001B732E">
        <w:rPr>
          <w:rFonts w:ascii="Times New Roman" w:hAnsi="Times New Roman"/>
          <w:sz w:val="24"/>
          <w:szCs w:val="24"/>
        </w:rPr>
        <w:t>меры для сокращения и приостановления обезлесения и деградации земель в прибрежных районах»</w:t>
      </w:r>
      <w:r w:rsidR="009F5D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6276F6">
        <w:rPr>
          <w:rFonts w:ascii="Times New Roman" w:hAnsi="Times New Roman"/>
          <w:i/>
          <w:sz w:val="24"/>
          <w:szCs w:val="24"/>
        </w:rPr>
        <w:t>п.2ст.10</w:t>
      </w:r>
      <w:r>
        <w:rPr>
          <w:rFonts w:ascii="Times New Roman" w:hAnsi="Times New Roman"/>
          <w:sz w:val="24"/>
          <w:szCs w:val="24"/>
        </w:rPr>
        <w:t>)</w:t>
      </w:r>
      <w:r w:rsidR="009F5D2A">
        <w:rPr>
          <w:rFonts w:ascii="Times New Roman" w:hAnsi="Times New Roman"/>
          <w:sz w:val="24"/>
          <w:szCs w:val="24"/>
        </w:rPr>
        <w:t>.</w:t>
      </w:r>
      <w:r w:rsidRPr="001B73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25C45520" w14:textId="77777777" w:rsidR="00CA4CD2" w:rsidRDefault="00CA4CD2" w:rsidP="00CA4CD2">
      <w:pPr>
        <w:tabs>
          <w:tab w:val="left" w:pos="3617"/>
        </w:tabs>
        <w:spacing w:after="16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Применение </w:t>
      </w:r>
      <w:r w:rsidRPr="00E633C8">
        <w:rPr>
          <w:rFonts w:ascii="Times New Roman" w:hAnsi="Times New Roman"/>
          <w:sz w:val="24"/>
          <w:szCs w:val="24"/>
        </w:rPr>
        <w:t>к</w:t>
      </w:r>
      <w:r w:rsidRPr="00E633C8">
        <w:rPr>
          <w:rFonts w:ascii="Times New Roman" w:hAnsi="Times New Roman"/>
          <w:bCs/>
          <w:sz w:val="24"/>
          <w:szCs w:val="24"/>
        </w:rPr>
        <w:t>омплексно</w:t>
      </w:r>
      <w:r>
        <w:rPr>
          <w:rFonts w:ascii="Times New Roman" w:hAnsi="Times New Roman"/>
          <w:bCs/>
          <w:sz w:val="24"/>
          <w:szCs w:val="24"/>
        </w:rPr>
        <w:t xml:space="preserve">го подхода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по </w:t>
      </w:r>
      <w:r w:rsidRPr="00E633C8">
        <w:rPr>
          <w:rFonts w:ascii="Times New Roman" w:hAnsi="Times New Roman"/>
          <w:bCs/>
          <w:sz w:val="24"/>
          <w:szCs w:val="24"/>
        </w:rPr>
        <w:t xml:space="preserve"> управлению</w:t>
      </w:r>
      <w:proofErr w:type="gramEnd"/>
      <w:r w:rsidRPr="00E633C8">
        <w:rPr>
          <w:rFonts w:ascii="Times New Roman" w:hAnsi="Times New Roman"/>
          <w:bCs/>
          <w:sz w:val="24"/>
          <w:szCs w:val="24"/>
        </w:rPr>
        <w:t xml:space="preserve"> прибрежными морскими территориями</w:t>
      </w:r>
      <w:r>
        <w:rPr>
          <w:rFonts w:ascii="Times New Roman" w:hAnsi="Times New Roman"/>
          <w:bCs/>
          <w:sz w:val="24"/>
          <w:szCs w:val="24"/>
        </w:rPr>
        <w:t xml:space="preserve"> в регионе Каспийского моря является </w:t>
      </w:r>
      <w:proofErr w:type="gramStart"/>
      <w:r>
        <w:rPr>
          <w:rFonts w:ascii="Times New Roman" w:hAnsi="Times New Roman"/>
          <w:bCs/>
          <w:sz w:val="24"/>
          <w:szCs w:val="24"/>
        </w:rPr>
        <w:t>определяющим  для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Тегеранской конвенции и ее Московского протокола</w:t>
      </w:r>
      <w:r w:rsidR="009F5D2A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25C45521" w14:textId="77777777" w:rsidR="00CA4CD2" w:rsidRDefault="009F5D2A" w:rsidP="00CA4CD2">
      <w:pPr>
        <w:spacing w:after="120"/>
        <w:ind w:firstLine="709"/>
        <w:jc w:val="both"/>
        <w:rPr>
          <w:rFonts w:ascii="Times New Roman" w:eastAsia="WenQuanYi Micro Hei" w:hAnsi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WenQuanYi Micro Hei" w:hAnsi="Times New Roman"/>
          <w:kern w:val="1"/>
          <w:sz w:val="24"/>
          <w:szCs w:val="24"/>
          <w:lang w:eastAsia="zh-CN" w:bidi="hi-IN"/>
        </w:rPr>
        <w:t>«</w:t>
      </w:r>
      <w:r w:rsidR="00CA4CD2" w:rsidRPr="00E633C8">
        <w:rPr>
          <w:rFonts w:ascii="Times New Roman" w:eastAsia="WenQuanYi Micro Hei" w:hAnsi="Times New Roman"/>
          <w:kern w:val="1"/>
          <w:sz w:val="24"/>
          <w:szCs w:val="24"/>
          <w:lang w:eastAsia="zh-CN" w:bidi="hi-IN"/>
        </w:rPr>
        <w:t>День  Каспийского моря</w:t>
      </w:r>
      <w:r w:rsidR="00CA4CD2">
        <w:rPr>
          <w:rFonts w:ascii="Times New Roman" w:eastAsia="WenQuanYi Micro Hei" w:hAnsi="Times New Roman"/>
          <w:kern w:val="1"/>
          <w:sz w:val="24"/>
          <w:szCs w:val="24"/>
          <w:lang w:eastAsia="zh-CN" w:bidi="hi-IN"/>
        </w:rPr>
        <w:t>»  2024г, посвященный  юбилейным датам</w:t>
      </w:r>
      <w:r>
        <w:rPr>
          <w:rFonts w:ascii="Times New Roman" w:eastAsia="WenQuanYi Micro Hei" w:hAnsi="Times New Roman"/>
          <w:kern w:val="1"/>
          <w:sz w:val="24"/>
          <w:szCs w:val="24"/>
          <w:lang w:eastAsia="zh-CN" w:bidi="hi-IN"/>
        </w:rPr>
        <w:t xml:space="preserve">: </w:t>
      </w:r>
      <w:r w:rsidR="00CA4CD2">
        <w:rPr>
          <w:rFonts w:ascii="Times New Roman" w:eastAsia="WenQuanYi Micro Hei" w:hAnsi="Times New Roman"/>
          <w:kern w:val="1"/>
          <w:sz w:val="24"/>
          <w:szCs w:val="24"/>
          <w:lang w:eastAsia="zh-CN" w:bidi="hi-IN"/>
        </w:rPr>
        <w:t xml:space="preserve">20-летию подписания Тегеранской конвенции  и 15-летию </w:t>
      </w:r>
      <w:r>
        <w:rPr>
          <w:rFonts w:ascii="Times New Roman" w:eastAsia="WenQuanYi Micro Hei" w:hAnsi="Times New Roman"/>
          <w:kern w:val="1"/>
          <w:sz w:val="24"/>
          <w:szCs w:val="24"/>
          <w:lang w:eastAsia="zh-CN" w:bidi="hi-IN"/>
        </w:rPr>
        <w:t>«</w:t>
      </w:r>
      <w:r w:rsidR="00CA4CD2" w:rsidRPr="00E633C8">
        <w:rPr>
          <w:rFonts w:ascii="Times New Roman" w:eastAsia="WenQuanYi Micro Hei" w:hAnsi="Times New Roman"/>
          <w:kern w:val="1"/>
          <w:sz w:val="24"/>
          <w:szCs w:val="24"/>
          <w:lang w:eastAsia="zh-CN" w:bidi="hi-IN"/>
        </w:rPr>
        <w:t>Д</w:t>
      </w:r>
      <w:r w:rsidR="00CA4CD2">
        <w:rPr>
          <w:rFonts w:ascii="Times New Roman" w:eastAsia="WenQuanYi Micro Hei" w:hAnsi="Times New Roman"/>
          <w:kern w:val="1"/>
          <w:sz w:val="24"/>
          <w:szCs w:val="24"/>
          <w:lang w:eastAsia="zh-CN" w:bidi="hi-IN"/>
        </w:rPr>
        <w:t xml:space="preserve">ня </w:t>
      </w:r>
      <w:r w:rsidR="00CA4CD2" w:rsidRPr="00E633C8">
        <w:rPr>
          <w:rFonts w:ascii="Times New Roman" w:eastAsia="WenQuanYi Micro Hei" w:hAnsi="Times New Roman"/>
          <w:kern w:val="1"/>
          <w:sz w:val="24"/>
          <w:szCs w:val="24"/>
          <w:lang w:eastAsia="zh-CN" w:bidi="hi-IN"/>
        </w:rPr>
        <w:t xml:space="preserve"> Каспийского моря</w:t>
      </w:r>
      <w:r w:rsidR="00CA4CD2">
        <w:rPr>
          <w:rFonts w:ascii="Times New Roman" w:eastAsia="WenQuanYi Micro Hei" w:hAnsi="Times New Roman"/>
          <w:kern w:val="1"/>
          <w:sz w:val="24"/>
          <w:szCs w:val="24"/>
          <w:lang w:eastAsia="zh-CN" w:bidi="hi-IN"/>
        </w:rPr>
        <w:t xml:space="preserve">»  в России,  </w:t>
      </w:r>
      <w:r w:rsidR="00CA4CD2" w:rsidRPr="00E633C8">
        <w:rPr>
          <w:rFonts w:ascii="Times New Roman" w:hAnsi="Times New Roman"/>
          <w:sz w:val="24"/>
          <w:szCs w:val="24"/>
        </w:rPr>
        <w:t>показал</w:t>
      </w:r>
      <w:r w:rsidR="00CA4CD2">
        <w:rPr>
          <w:rFonts w:ascii="Times New Roman" w:hAnsi="Times New Roman"/>
          <w:sz w:val="24"/>
          <w:szCs w:val="24"/>
        </w:rPr>
        <w:t xml:space="preserve"> важность </w:t>
      </w:r>
      <w:r w:rsidR="00CA4CD2" w:rsidRPr="0098470E">
        <w:rPr>
          <w:rFonts w:ascii="Times New Roman" w:hAnsi="Times New Roman"/>
          <w:sz w:val="24"/>
          <w:szCs w:val="24"/>
        </w:rPr>
        <w:t>расширени</w:t>
      </w:r>
      <w:r w:rsidR="00CA4CD2">
        <w:rPr>
          <w:rFonts w:ascii="Times New Roman" w:hAnsi="Times New Roman"/>
          <w:sz w:val="24"/>
          <w:szCs w:val="24"/>
        </w:rPr>
        <w:t>я</w:t>
      </w:r>
      <w:r w:rsidR="00CA4CD2" w:rsidRPr="0098470E">
        <w:rPr>
          <w:rFonts w:ascii="Times New Roman" w:hAnsi="Times New Roman"/>
          <w:sz w:val="24"/>
          <w:szCs w:val="24"/>
        </w:rPr>
        <w:t xml:space="preserve"> участи</w:t>
      </w:r>
      <w:r w:rsidR="00CA4CD2">
        <w:rPr>
          <w:rFonts w:ascii="Times New Roman" w:hAnsi="Times New Roman"/>
          <w:sz w:val="24"/>
          <w:szCs w:val="24"/>
        </w:rPr>
        <w:t xml:space="preserve">я  общественности  и других </w:t>
      </w:r>
      <w:r w:rsidR="00CA4CD2" w:rsidRPr="0098470E">
        <w:rPr>
          <w:rFonts w:ascii="Times New Roman" w:hAnsi="Times New Roman"/>
          <w:sz w:val="24"/>
          <w:szCs w:val="24"/>
        </w:rPr>
        <w:t xml:space="preserve">заинтересованных сторон </w:t>
      </w:r>
      <w:r w:rsidR="00CA4CD2">
        <w:rPr>
          <w:rFonts w:ascii="Times New Roman" w:hAnsi="Times New Roman"/>
          <w:sz w:val="24"/>
          <w:szCs w:val="24"/>
        </w:rPr>
        <w:t xml:space="preserve">в </w:t>
      </w:r>
      <w:r w:rsidR="00CA4CD2" w:rsidRPr="0098470E">
        <w:rPr>
          <w:rFonts w:ascii="Times New Roman" w:hAnsi="Times New Roman"/>
          <w:sz w:val="24"/>
          <w:szCs w:val="24"/>
        </w:rPr>
        <w:t xml:space="preserve"> предотвращени</w:t>
      </w:r>
      <w:r w:rsidR="00CA4CD2">
        <w:rPr>
          <w:rFonts w:ascii="Times New Roman" w:hAnsi="Times New Roman"/>
          <w:sz w:val="24"/>
          <w:szCs w:val="24"/>
        </w:rPr>
        <w:t>и</w:t>
      </w:r>
      <w:r w:rsidR="00CA4CD2" w:rsidRPr="0098470E">
        <w:rPr>
          <w:rFonts w:ascii="Times New Roman" w:hAnsi="Times New Roman"/>
          <w:sz w:val="24"/>
          <w:szCs w:val="24"/>
        </w:rPr>
        <w:t>, снижени</w:t>
      </w:r>
      <w:r w:rsidR="00CA4CD2">
        <w:rPr>
          <w:rFonts w:ascii="Times New Roman" w:hAnsi="Times New Roman"/>
          <w:sz w:val="24"/>
          <w:szCs w:val="24"/>
        </w:rPr>
        <w:t>и</w:t>
      </w:r>
      <w:r w:rsidR="00CA4CD2" w:rsidRPr="0098470E">
        <w:rPr>
          <w:rFonts w:ascii="Times New Roman" w:hAnsi="Times New Roman"/>
          <w:sz w:val="24"/>
          <w:szCs w:val="24"/>
        </w:rPr>
        <w:t xml:space="preserve"> загрязнения Каспийского моря и прибрежной зоны</w:t>
      </w:r>
      <w:r w:rsidR="00CA4CD2">
        <w:rPr>
          <w:rFonts w:ascii="Times New Roman" w:hAnsi="Times New Roman"/>
          <w:sz w:val="24"/>
          <w:szCs w:val="24"/>
        </w:rPr>
        <w:t xml:space="preserve"> и </w:t>
      </w:r>
      <w:r w:rsidR="00CA4CD2" w:rsidRPr="0098470E">
        <w:rPr>
          <w:rFonts w:ascii="Times New Roman" w:hAnsi="Times New Roman"/>
          <w:sz w:val="24"/>
          <w:szCs w:val="24"/>
        </w:rPr>
        <w:t xml:space="preserve"> сохранени</w:t>
      </w:r>
      <w:r w:rsidR="00CA4CD2">
        <w:rPr>
          <w:rFonts w:ascii="Times New Roman" w:hAnsi="Times New Roman"/>
          <w:sz w:val="24"/>
          <w:szCs w:val="24"/>
        </w:rPr>
        <w:t xml:space="preserve">и </w:t>
      </w:r>
      <w:r w:rsidR="00CA4CD2" w:rsidRPr="0098470E">
        <w:rPr>
          <w:rFonts w:ascii="Times New Roman" w:hAnsi="Times New Roman"/>
          <w:sz w:val="24"/>
          <w:szCs w:val="24"/>
        </w:rPr>
        <w:t xml:space="preserve">его биоразнообразия </w:t>
      </w:r>
      <w:r w:rsidR="00CA4CD2">
        <w:rPr>
          <w:rFonts w:ascii="Times New Roman" w:hAnsi="Times New Roman"/>
          <w:sz w:val="24"/>
          <w:szCs w:val="24"/>
        </w:rPr>
        <w:t xml:space="preserve"> в </w:t>
      </w:r>
      <w:r w:rsidR="00CA4CD2" w:rsidRPr="00E633C8">
        <w:rPr>
          <w:rFonts w:ascii="Times New Roman" w:hAnsi="Times New Roman"/>
          <w:sz w:val="24"/>
          <w:szCs w:val="24"/>
        </w:rPr>
        <w:t xml:space="preserve"> соответствии с положениями Тегеранской конвенции  и ее Стратегией участия общественности</w:t>
      </w:r>
      <w:r>
        <w:rPr>
          <w:rFonts w:ascii="Times New Roman" w:hAnsi="Times New Roman"/>
          <w:sz w:val="24"/>
          <w:szCs w:val="24"/>
        </w:rPr>
        <w:t>.</w:t>
      </w:r>
      <w:r w:rsidR="00CA4CD2" w:rsidRPr="00E633C8">
        <w:rPr>
          <w:rFonts w:ascii="Times New Roman" w:eastAsia="WenQuanYi Micro Hei" w:hAnsi="Times New Roman"/>
          <w:kern w:val="1"/>
          <w:sz w:val="24"/>
          <w:szCs w:val="24"/>
          <w:lang w:eastAsia="zh-CN" w:bidi="hi-IN"/>
        </w:rPr>
        <w:t xml:space="preserve"> </w:t>
      </w:r>
    </w:p>
    <w:p w14:paraId="25C45522" w14:textId="77777777" w:rsidR="00E53B31" w:rsidRDefault="00E53B31"/>
    <w:sectPr w:rsidR="00E53B31" w:rsidSect="00790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altName w:val="Arial Unicode MS"/>
    <w:charset w:val="80"/>
    <w:family w:val="auto"/>
    <w:pitch w:val="variable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CD2"/>
    <w:rsid w:val="003764DD"/>
    <w:rsid w:val="00471167"/>
    <w:rsid w:val="005014E0"/>
    <w:rsid w:val="005C04EA"/>
    <w:rsid w:val="0077774D"/>
    <w:rsid w:val="0079084E"/>
    <w:rsid w:val="00840AE1"/>
    <w:rsid w:val="0095179C"/>
    <w:rsid w:val="00955FA8"/>
    <w:rsid w:val="0097641F"/>
    <w:rsid w:val="009F5D2A"/>
    <w:rsid w:val="00C61F21"/>
    <w:rsid w:val="00CA4CD2"/>
    <w:rsid w:val="00E53B31"/>
    <w:rsid w:val="00E61376"/>
    <w:rsid w:val="00E80247"/>
    <w:rsid w:val="00E9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4550A"/>
  <w15:docId w15:val="{F15DB6FE-7C75-49C4-BAA0-8D755C4F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4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1292</Words>
  <Characters>7367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Kristina Russkikh</cp:lastModifiedBy>
  <cp:revision>12</cp:revision>
  <dcterms:created xsi:type="dcterms:W3CDTF">2024-09-07T12:12:00Z</dcterms:created>
  <dcterms:modified xsi:type="dcterms:W3CDTF">2025-04-10T18:30:00Z</dcterms:modified>
</cp:coreProperties>
</file>