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D3DE" w14:textId="77777777" w:rsidR="00A86968" w:rsidRPr="00FC2ED3" w:rsidRDefault="00A86968" w:rsidP="00A86968">
      <w:pPr>
        <w:spacing w:line="276" w:lineRule="auto"/>
        <w:ind w:left="-284" w:right="283"/>
        <w:contextualSpacing/>
        <w:jc w:val="center"/>
        <w:rPr>
          <w:rFonts w:asciiTheme="minorHAnsi" w:hAnsiTheme="minorHAnsi"/>
        </w:rPr>
      </w:pPr>
      <w:r w:rsidRPr="00FC2ED3">
        <w:rPr>
          <w:rFonts w:asciiTheme="minorHAnsi" w:hAnsiTheme="minorHAnsi"/>
        </w:rPr>
        <w:t>Student Competition</w:t>
      </w:r>
    </w:p>
    <w:p w14:paraId="4157CE54" w14:textId="77777777" w:rsidR="00A86968" w:rsidRPr="00FC2ED3" w:rsidRDefault="00A86968" w:rsidP="00A86968">
      <w:pPr>
        <w:spacing w:line="276" w:lineRule="auto"/>
        <w:ind w:left="-284" w:right="283"/>
        <w:contextualSpacing/>
        <w:jc w:val="center"/>
        <w:rPr>
          <w:rFonts w:asciiTheme="minorHAnsi" w:hAnsiTheme="minorHAnsi"/>
        </w:rPr>
      </w:pPr>
      <w:r w:rsidRPr="77A91D39">
        <w:rPr>
          <w:rFonts w:asciiTheme="minorHAnsi" w:hAnsiTheme="minorHAnsi"/>
        </w:rPr>
        <w:t>dedicated to the environmental issues of the Caspian Sea</w:t>
      </w:r>
    </w:p>
    <w:p w14:paraId="28CEA896" w14:textId="77777777" w:rsidR="00A86968" w:rsidRPr="00FC2ED3" w:rsidRDefault="00A86968" w:rsidP="00A86968">
      <w:pPr>
        <w:spacing w:line="276" w:lineRule="auto"/>
        <w:ind w:left="-284" w:right="283"/>
        <w:contextualSpacing/>
        <w:rPr>
          <w:rFonts w:asciiTheme="minorHAnsi" w:hAnsiTheme="minorHAnsi"/>
        </w:rPr>
      </w:pPr>
    </w:p>
    <w:p w14:paraId="29AB3AD0" w14:textId="0726107E" w:rsidR="00A86968" w:rsidRPr="00FC2ED3" w:rsidRDefault="00A05308" w:rsidP="00A86968">
      <w:pPr>
        <w:spacing w:line="276" w:lineRule="auto"/>
        <w:ind w:left="-284" w:right="283"/>
        <w:contextualSpacing/>
        <w:rPr>
          <w:rFonts w:asciiTheme="minorHAnsi" w:hAnsiTheme="minorHAnsi"/>
        </w:rPr>
      </w:pPr>
      <w:r w:rsidRPr="00FC2ED3">
        <w:rPr>
          <w:rFonts w:asciiTheme="minorHAnsi" w:hAnsiTheme="minorHAnsi"/>
        </w:rPr>
        <w:t xml:space="preserve">1. </w:t>
      </w:r>
      <w:r w:rsidR="00FC2ED3" w:rsidRPr="00FC2ED3">
        <w:rPr>
          <w:rFonts w:asciiTheme="minorHAnsi" w:hAnsiTheme="minorHAnsi"/>
        </w:rPr>
        <w:t xml:space="preserve">The Caspian Sea, the world’s largest enclosed inland water body, plays a vital role in the ecological, economic, and social development of the five littoral states: Azerbaijan, Iran, Kazakhstan, the Russian Federation, and Turkmenistan. Rich in biodiversity and natural resources, the Caspian Sea is facing increasing environmental pressures driven by climate change, unsustainable development, pollution from land-based and offshore sources, declining biodiversity, and fluctuating sea levels. These challenges are compounded by </w:t>
      </w:r>
      <w:r w:rsidR="00615DC5">
        <w:rPr>
          <w:rFonts w:asciiTheme="minorHAnsi" w:hAnsiTheme="minorHAnsi"/>
        </w:rPr>
        <w:t>declining</w:t>
      </w:r>
      <w:r w:rsidR="00FC2ED3" w:rsidRPr="00FC2ED3">
        <w:rPr>
          <w:rFonts w:asciiTheme="minorHAnsi" w:hAnsiTheme="minorHAnsi"/>
        </w:rPr>
        <w:t xml:space="preserve"> freshwater inflow, habitat degradation, and the growing impact of marine litter. Addressing these issues requires coordinated research, informed policy responses, and active engagement of young scientists and students </w:t>
      </w:r>
      <w:r w:rsidR="00DF5E4D">
        <w:rPr>
          <w:rFonts w:asciiTheme="minorHAnsi" w:hAnsiTheme="minorHAnsi"/>
        </w:rPr>
        <w:t>across</w:t>
      </w:r>
      <w:r w:rsidR="00FC2ED3" w:rsidRPr="00FC2ED3">
        <w:rPr>
          <w:rFonts w:asciiTheme="minorHAnsi" w:hAnsiTheme="minorHAnsi"/>
        </w:rPr>
        <w:t xml:space="preserve"> the region.</w:t>
      </w:r>
    </w:p>
    <w:p w14:paraId="0228986A" w14:textId="77777777" w:rsidR="00FC2ED3" w:rsidRPr="00FC2ED3" w:rsidRDefault="00FC2ED3" w:rsidP="00A86968">
      <w:pPr>
        <w:spacing w:line="276" w:lineRule="auto"/>
        <w:ind w:left="-284" w:right="283"/>
        <w:contextualSpacing/>
        <w:rPr>
          <w:rFonts w:asciiTheme="minorHAnsi" w:hAnsiTheme="minorHAnsi"/>
        </w:rPr>
      </w:pPr>
    </w:p>
    <w:p w14:paraId="4562675E" w14:textId="20820A4E" w:rsidR="00FC2ED3" w:rsidRDefault="00AF6D5E" w:rsidP="77A91D39">
      <w:pPr>
        <w:spacing w:line="276" w:lineRule="auto"/>
        <w:ind w:left="-284" w:right="283"/>
        <w:contextualSpacing/>
        <w:rPr>
          <w:rFonts w:asciiTheme="minorHAnsi" w:hAnsiTheme="minorHAnsi"/>
        </w:rPr>
      </w:pPr>
      <w:r w:rsidRPr="77A91D39">
        <w:rPr>
          <w:rFonts w:asciiTheme="minorHAnsi" w:hAnsiTheme="minorHAnsi"/>
        </w:rPr>
        <w:t>2. The objective of the</w:t>
      </w:r>
      <w:r w:rsidR="00A954A1">
        <w:t xml:space="preserve"> </w:t>
      </w:r>
      <w:r w:rsidR="00A954A1" w:rsidRPr="77A91D39">
        <w:rPr>
          <w:rFonts w:asciiTheme="minorHAnsi" w:hAnsiTheme="minorHAnsi"/>
        </w:rPr>
        <w:t>Student Competition dedicated to the environmental issues of the Caspian Sea (</w:t>
      </w:r>
      <w:r w:rsidR="00A954A1" w:rsidRPr="77A91D39">
        <w:rPr>
          <w:rFonts w:asciiTheme="minorHAnsi" w:hAnsiTheme="minorHAnsi"/>
          <w:i/>
          <w:iCs/>
        </w:rPr>
        <w:t>hereinafter –</w:t>
      </w:r>
      <w:r w:rsidRPr="77A91D39">
        <w:rPr>
          <w:rFonts w:asciiTheme="minorHAnsi" w:hAnsiTheme="minorHAnsi"/>
          <w:i/>
          <w:iCs/>
        </w:rPr>
        <w:t xml:space="preserve"> </w:t>
      </w:r>
      <w:r w:rsidR="00A954A1" w:rsidRPr="77A91D39">
        <w:rPr>
          <w:rFonts w:asciiTheme="minorHAnsi" w:hAnsiTheme="minorHAnsi"/>
          <w:i/>
          <w:iCs/>
        </w:rPr>
        <w:t>C</w:t>
      </w:r>
      <w:r w:rsidRPr="77A91D39">
        <w:rPr>
          <w:rFonts w:asciiTheme="minorHAnsi" w:hAnsiTheme="minorHAnsi"/>
          <w:i/>
          <w:iCs/>
        </w:rPr>
        <w:t>ompetition</w:t>
      </w:r>
      <w:r w:rsidR="00A954A1" w:rsidRPr="77A91D39">
        <w:rPr>
          <w:rFonts w:asciiTheme="minorHAnsi" w:hAnsiTheme="minorHAnsi"/>
        </w:rPr>
        <w:t>)</w:t>
      </w:r>
      <w:r w:rsidRPr="77A91D39">
        <w:rPr>
          <w:rFonts w:asciiTheme="minorHAnsi" w:hAnsiTheme="minorHAnsi"/>
        </w:rPr>
        <w:t xml:space="preserve"> is to </w:t>
      </w:r>
      <w:r w:rsidR="00456ACF" w:rsidRPr="77A91D39">
        <w:rPr>
          <w:rFonts w:asciiTheme="minorHAnsi" w:hAnsiTheme="minorHAnsi"/>
        </w:rPr>
        <w:t>promote awareness</w:t>
      </w:r>
      <w:r w:rsidRPr="77A91D39">
        <w:rPr>
          <w:rFonts w:asciiTheme="minorHAnsi" w:hAnsiTheme="minorHAnsi"/>
        </w:rPr>
        <w:t xml:space="preserve"> and engagement among students in addressing environmental challenges in the Caspian region.</w:t>
      </w:r>
    </w:p>
    <w:p w14:paraId="0232A62D" w14:textId="77777777" w:rsidR="00AF6D5E" w:rsidRDefault="00AF6D5E" w:rsidP="00A86968">
      <w:pPr>
        <w:spacing w:line="276" w:lineRule="auto"/>
        <w:ind w:left="-284" w:right="283"/>
        <w:contextualSpacing/>
        <w:rPr>
          <w:rFonts w:asciiTheme="minorHAnsi" w:hAnsiTheme="minorHAnsi"/>
        </w:rPr>
      </w:pPr>
    </w:p>
    <w:p w14:paraId="4E09BFAB" w14:textId="679A9C63" w:rsidR="00AF6D5E" w:rsidRDefault="00AF6D5E" w:rsidP="77A91D39">
      <w:pPr>
        <w:spacing w:line="276" w:lineRule="auto"/>
        <w:ind w:left="-284" w:right="283"/>
        <w:contextualSpacing/>
        <w:rPr>
          <w:rFonts w:asciiTheme="minorHAnsi" w:hAnsiTheme="minorHAnsi"/>
        </w:rPr>
      </w:pPr>
      <w:r w:rsidRPr="6C62FDB3">
        <w:rPr>
          <w:rFonts w:asciiTheme="minorHAnsi" w:hAnsiTheme="minorHAnsi"/>
        </w:rPr>
        <w:t xml:space="preserve">3. </w:t>
      </w:r>
      <w:r w:rsidR="00953B9F" w:rsidRPr="6C62FDB3">
        <w:rPr>
          <w:rFonts w:asciiTheme="minorHAnsi" w:hAnsiTheme="minorHAnsi"/>
        </w:rPr>
        <w:t xml:space="preserve">The </w:t>
      </w:r>
      <w:r w:rsidR="00C60F72" w:rsidRPr="6C62FDB3">
        <w:rPr>
          <w:rFonts w:asciiTheme="minorHAnsi" w:hAnsiTheme="minorHAnsi"/>
        </w:rPr>
        <w:t xml:space="preserve">Competition is organized </w:t>
      </w:r>
      <w:r w:rsidR="538D3972" w:rsidRPr="6C62FDB3">
        <w:rPr>
          <w:rFonts w:asciiTheme="minorHAnsi" w:hAnsiTheme="minorHAnsi"/>
        </w:rPr>
        <w:t xml:space="preserve">in the context of the Scientific Conference “Changes in the Caspian Sea level: causes, modeling, adaptation strategies” </w:t>
      </w:r>
      <w:r w:rsidR="709650CD" w:rsidRPr="6C62FDB3">
        <w:rPr>
          <w:rFonts w:asciiTheme="minorHAnsi" w:hAnsiTheme="minorHAnsi"/>
        </w:rPr>
        <w:t>tentatively scheduled to take place in May 2026 in hybrid format</w:t>
      </w:r>
      <w:r w:rsidR="00216ACD" w:rsidRPr="6C62FDB3">
        <w:rPr>
          <w:rFonts w:asciiTheme="minorHAnsi" w:hAnsiTheme="minorHAnsi"/>
        </w:rPr>
        <w:t>.</w:t>
      </w:r>
    </w:p>
    <w:p w14:paraId="23C02A95" w14:textId="77777777" w:rsidR="00216ACD" w:rsidRDefault="00216ACD" w:rsidP="00A86968">
      <w:pPr>
        <w:spacing w:line="276" w:lineRule="auto"/>
        <w:ind w:left="-284" w:right="283"/>
        <w:contextualSpacing/>
        <w:rPr>
          <w:rFonts w:asciiTheme="minorHAnsi" w:hAnsiTheme="minorHAnsi"/>
        </w:rPr>
      </w:pPr>
    </w:p>
    <w:p w14:paraId="76569117" w14:textId="7ECBE235" w:rsidR="00216ACD" w:rsidRDefault="00216ACD" w:rsidP="6C62FDB3">
      <w:pPr>
        <w:spacing w:line="276" w:lineRule="auto"/>
        <w:ind w:left="-284" w:right="283"/>
        <w:contextualSpacing/>
        <w:rPr>
          <w:rFonts w:asciiTheme="minorHAnsi" w:hAnsiTheme="minorHAnsi"/>
        </w:rPr>
      </w:pPr>
      <w:r w:rsidRPr="6C62FDB3">
        <w:rPr>
          <w:rFonts w:asciiTheme="minorHAnsi" w:hAnsiTheme="minorHAnsi"/>
        </w:rPr>
        <w:t xml:space="preserve">4. </w:t>
      </w:r>
      <w:r w:rsidR="0033159A" w:rsidRPr="6C62FDB3">
        <w:rPr>
          <w:rFonts w:asciiTheme="minorHAnsi" w:hAnsiTheme="minorHAnsi"/>
        </w:rPr>
        <w:t xml:space="preserve">The Competition is open to </w:t>
      </w:r>
      <w:r w:rsidR="004F180B" w:rsidRPr="6C62FDB3">
        <w:rPr>
          <w:rFonts w:asciiTheme="minorHAnsi" w:hAnsiTheme="minorHAnsi"/>
        </w:rPr>
        <w:t>Bachelor’s</w:t>
      </w:r>
      <w:r w:rsidR="5917F4E2" w:rsidRPr="6C62FDB3">
        <w:rPr>
          <w:rFonts w:asciiTheme="minorHAnsi" w:hAnsiTheme="minorHAnsi"/>
        </w:rPr>
        <w:t>, Specialist’s</w:t>
      </w:r>
      <w:r w:rsidR="004F180B" w:rsidRPr="6C62FDB3">
        <w:rPr>
          <w:rFonts w:asciiTheme="minorHAnsi" w:hAnsiTheme="minorHAnsi"/>
        </w:rPr>
        <w:t xml:space="preserve"> and Master’s</w:t>
      </w:r>
      <w:r w:rsidR="00C85D70" w:rsidRPr="6C62FDB3">
        <w:rPr>
          <w:rFonts w:asciiTheme="minorHAnsi" w:hAnsiTheme="minorHAnsi"/>
        </w:rPr>
        <w:t xml:space="preserve"> degree students </w:t>
      </w:r>
      <w:r w:rsidR="0033159A" w:rsidRPr="6C62FDB3">
        <w:rPr>
          <w:rFonts w:asciiTheme="minorHAnsi" w:hAnsiTheme="minorHAnsi"/>
        </w:rPr>
        <w:t xml:space="preserve">currently </w:t>
      </w:r>
      <w:r w:rsidR="00C85D70" w:rsidRPr="6C62FDB3">
        <w:rPr>
          <w:rFonts w:asciiTheme="minorHAnsi" w:hAnsiTheme="minorHAnsi"/>
        </w:rPr>
        <w:t xml:space="preserve">enrolled in higher education institutions of the Caspian </w:t>
      </w:r>
      <w:r w:rsidR="009D09ED" w:rsidRPr="6C62FDB3">
        <w:rPr>
          <w:rFonts w:asciiTheme="minorHAnsi" w:hAnsiTheme="minorHAnsi"/>
        </w:rPr>
        <w:t>l</w:t>
      </w:r>
      <w:r w:rsidR="00C85D70" w:rsidRPr="6C62FDB3">
        <w:rPr>
          <w:rFonts w:asciiTheme="minorHAnsi" w:hAnsiTheme="minorHAnsi"/>
        </w:rPr>
        <w:t xml:space="preserve">ittoral </w:t>
      </w:r>
      <w:r w:rsidR="009D09ED" w:rsidRPr="6C62FDB3">
        <w:rPr>
          <w:rFonts w:asciiTheme="minorHAnsi" w:hAnsiTheme="minorHAnsi"/>
        </w:rPr>
        <w:t>S</w:t>
      </w:r>
      <w:r w:rsidR="00C85D70" w:rsidRPr="6C62FDB3">
        <w:rPr>
          <w:rFonts w:asciiTheme="minorHAnsi" w:hAnsiTheme="minorHAnsi"/>
        </w:rPr>
        <w:t>tates</w:t>
      </w:r>
      <w:r w:rsidR="00FB19BA" w:rsidRPr="6C62FDB3">
        <w:rPr>
          <w:rFonts w:asciiTheme="minorHAnsi" w:hAnsiTheme="minorHAnsi"/>
        </w:rPr>
        <w:t xml:space="preserve">: </w:t>
      </w:r>
      <w:r w:rsidR="00C85D70" w:rsidRPr="6C62FDB3">
        <w:rPr>
          <w:rFonts w:asciiTheme="minorHAnsi" w:hAnsiTheme="minorHAnsi"/>
        </w:rPr>
        <w:t>Azerbaijan, the Islamic Republic of Iran, Kazakhstan, the Russian Federation, Turkmenistan.</w:t>
      </w:r>
    </w:p>
    <w:p w14:paraId="38E7B99C" w14:textId="77777777" w:rsidR="002C08F2" w:rsidRDefault="002C08F2" w:rsidP="00A86968">
      <w:pPr>
        <w:spacing w:line="276" w:lineRule="auto"/>
        <w:ind w:left="-284" w:right="283"/>
        <w:contextualSpacing/>
        <w:rPr>
          <w:rFonts w:asciiTheme="minorHAnsi" w:hAnsiTheme="minorHAnsi"/>
        </w:rPr>
      </w:pPr>
    </w:p>
    <w:p w14:paraId="626839C0" w14:textId="466F916A" w:rsidR="00B216D0" w:rsidRDefault="002C08F2" w:rsidP="00A86968">
      <w:pPr>
        <w:spacing w:line="276" w:lineRule="auto"/>
        <w:ind w:left="-284" w:right="283"/>
        <w:contextualSpacing/>
        <w:rPr>
          <w:rFonts w:asciiTheme="minorHAnsi" w:hAnsiTheme="minorHAnsi"/>
        </w:rPr>
      </w:pPr>
      <w:r>
        <w:rPr>
          <w:rFonts w:asciiTheme="minorHAnsi" w:hAnsiTheme="minorHAnsi"/>
        </w:rPr>
        <w:t xml:space="preserve">5. </w:t>
      </w:r>
      <w:r w:rsidR="009D09ED">
        <w:rPr>
          <w:rFonts w:asciiTheme="minorHAnsi" w:hAnsiTheme="minorHAnsi"/>
        </w:rPr>
        <w:t>Each</w:t>
      </w:r>
      <w:r w:rsidR="00B216D0" w:rsidRPr="00B216D0">
        <w:rPr>
          <w:rFonts w:asciiTheme="minorHAnsi" w:hAnsiTheme="minorHAnsi"/>
        </w:rPr>
        <w:t xml:space="preserve"> paper </w:t>
      </w:r>
      <w:r w:rsidR="005D14FC">
        <w:rPr>
          <w:rFonts w:asciiTheme="minorHAnsi" w:hAnsiTheme="minorHAnsi"/>
        </w:rPr>
        <w:t>must</w:t>
      </w:r>
      <w:r w:rsidR="00B216D0" w:rsidRPr="00B216D0">
        <w:rPr>
          <w:rFonts w:asciiTheme="minorHAnsi" w:hAnsiTheme="minorHAnsi"/>
        </w:rPr>
        <w:t xml:space="preserve"> focus on a specific environmental issue affecting the Caspian Sea and present an original analysis of its causes, impacts, and potential solutions, </w:t>
      </w:r>
      <w:r w:rsidR="000D4EC0">
        <w:rPr>
          <w:rFonts w:asciiTheme="minorHAnsi" w:hAnsiTheme="minorHAnsi"/>
        </w:rPr>
        <w:t>supported by</w:t>
      </w:r>
      <w:r w:rsidR="00B216D0" w:rsidRPr="00B216D0">
        <w:rPr>
          <w:rFonts w:asciiTheme="minorHAnsi" w:hAnsiTheme="minorHAnsi"/>
        </w:rPr>
        <w:t xml:space="preserve"> scientific evidence and/or socio-economic reasoning.</w:t>
      </w:r>
    </w:p>
    <w:p w14:paraId="64726EC4" w14:textId="77777777" w:rsidR="00B216D0" w:rsidRDefault="00B216D0" w:rsidP="00A86968">
      <w:pPr>
        <w:spacing w:line="276" w:lineRule="auto"/>
        <w:ind w:left="-284" w:right="283"/>
        <w:contextualSpacing/>
        <w:rPr>
          <w:rFonts w:asciiTheme="minorHAnsi" w:hAnsiTheme="minorHAnsi"/>
        </w:rPr>
      </w:pPr>
    </w:p>
    <w:p w14:paraId="1D31CB61" w14:textId="10391D06" w:rsidR="002C08F2" w:rsidRPr="004F180B" w:rsidRDefault="008B448C" w:rsidP="00A86968">
      <w:pPr>
        <w:spacing w:line="276" w:lineRule="auto"/>
        <w:ind w:left="-284" w:right="283"/>
        <w:contextualSpacing/>
        <w:rPr>
          <w:rFonts w:asciiTheme="minorHAnsi" w:hAnsiTheme="minorHAnsi"/>
        </w:rPr>
      </w:pPr>
      <w:r w:rsidRPr="008B448C">
        <w:rPr>
          <w:rFonts w:asciiTheme="minorHAnsi" w:hAnsiTheme="minorHAnsi"/>
        </w:rPr>
        <w:t xml:space="preserve">Students from both natural sciences (such as ecology, hydrology, marine biology, climate studies, and geography) and socio-economic </w:t>
      </w:r>
      <w:r w:rsidR="000D4EC0">
        <w:rPr>
          <w:rFonts w:asciiTheme="minorHAnsi" w:hAnsiTheme="minorHAnsi"/>
        </w:rPr>
        <w:t>discipline</w:t>
      </w:r>
      <w:r w:rsidRPr="008B448C">
        <w:rPr>
          <w:rFonts w:asciiTheme="minorHAnsi" w:hAnsiTheme="minorHAnsi"/>
        </w:rPr>
        <w:t>s (including environmental law, economics, and sustainable development) are encouraged to</w:t>
      </w:r>
      <w:r>
        <w:rPr>
          <w:rFonts w:asciiTheme="minorHAnsi" w:hAnsiTheme="minorHAnsi"/>
        </w:rPr>
        <w:t xml:space="preserve"> participate. </w:t>
      </w:r>
    </w:p>
    <w:p w14:paraId="6EDF5514" w14:textId="77777777" w:rsidR="004F180B" w:rsidRPr="004F180B" w:rsidRDefault="004F180B" w:rsidP="00A86968">
      <w:pPr>
        <w:spacing w:line="276" w:lineRule="auto"/>
        <w:ind w:left="-284" w:right="283"/>
        <w:contextualSpacing/>
        <w:rPr>
          <w:rFonts w:asciiTheme="minorHAnsi" w:hAnsiTheme="minorHAnsi"/>
        </w:rPr>
      </w:pPr>
    </w:p>
    <w:p w14:paraId="27F1E3CA" w14:textId="16B84A71" w:rsidR="004F180B" w:rsidRPr="00E93FE6" w:rsidRDefault="002C08F2" w:rsidP="00A86968">
      <w:pPr>
        <w:spacing w:line="276" w:lineRule="auto"/>
        <w:ind w:left="-284" w:right="283"/>
        <w:contextualSpacing/>
        <w:rPr>
          <w:rFonts w:asciiTheme="minorHAnsi" w:hAnsiTheme="minorHAnsi"/>
        </w:rPr>
      </w:pPr>
      <w:r>
        <w:rPr>
          <w:rFonts w:asciiTheme="minorHAnsi" w:hAnsiTheme="minorHAnsi"/>
        </w:rPr>
        <w:t>6</w:t>
      </w:r>
      <w:r w:rsidR="004F180B" w:rsidRPr="008E1720">
        <w:rPr>
          <w:rFonts w:asciiTheme="minorHAnsi" w:hAnsiTheme="minorHAnsi"/>
        </w:rPr>
        <w:t xml:space="preserve">. </w:t>
      </w:r>
      <w:r w:rsidR="005D14FC" w:rsidRPr="005D14FC">
        <w:rPr>
          <w:rFonts w:asciiTheme="minorHAnsi" w:hAnsiTheme="minorHAnsi"/>
        </w:rPr>
        <w:t>Participants must submit an original research paper of no more than 3,000 words (excluding the title, references, footnotes, and annexes). Each paper must include a title and a complete list of references, citing all sources mentioned in the text</w:t>
      </w:r>
      <w:r w:rsidR="00D14F04">
        <w:rPr>
          <w:rFonts w:asciiTheme="minorHAnsi" w:hAnsiTheme="minorHAnsi"/>
        </w:rPr>
        <w:t>.</w:t>
      </w:r>
      <w:r w:rsidR="00E93FE6" w:rsidRPr="00E93FE6">
        <w:rPr>
          <w:rFonts w:asciiTheme="minorHAnsi" w:hAnsiTheme="minorHAnsi"/>
        </w:rPr>
        <w:t xml:space="preserve"> </w:t>
      </w:r>
      <w:r w:rsidR="00E93FE6">
        <w:rPr>
          <w:rFonts w:asciiTheme="minorHAnsi" w:hAnsiTheme="minorHAnsi"/>
        </w:rPr>
        <w:t xml:space="preserve">The paper can be submitted in English or Russian language. </w:t>
      </w:r>
    </w:p>
    <w:p w14:paraId="6BE14D9A" w14:textId="77777777" w:rsidR="008F2978" w:rsidRDefault="008F2978" w:rsidP="00A86968">
      <w:pPr>
        <w:spacing w:line="276" w:lineRule="auto"/>
        <w:ind w:left="-284" w:right="283"/>
        <w:contextualSpacing/>
        <w:rPr>
          <w:rFonts w:asciiTheme="minorHAnsi" w:hAnsiTheme="minorHAnsi"/>
        </w:rPr>
      </w:pPr>
    </w:p>
    <w:p w14:paraId="4C91373F" w14:textId="041EE960" w:rsidR="008F2978" w:rsidRPr="00E93FE6" w:rsidRDefault="00502EE3" w:rsidP="00A86968">
      <w:pPr>
        <w:spacing w:line="276" w:lineRule="auto"/>
        <w:ind w:left="-284" w:right="283"/>
        <w:contextualSpacing/>
        <w:rPr>
          <w:rFonts w:asciiTheme="minorHAnsi" w:hAnsiTheme="minorHAnsi"/>
        </w:rPr>
      </w:pPr>
      <w:r w:rsidRPr="00502EE3">
        <w:rPr>
          <w:rFonts w:asciiTheme="minorHAnsi" w:hAnsiTheme="minorHAnsi"/>
        </w:rPr>
        <w:t>All papers must be formatted on A4-sized pages (8.5 x 11 inches), using Times New Roman font, 12-point size. The Organizer reserves the right to reformat any paper that does not comply with these formatting requirements</w:t>
      </w:r>
      <w:r w:rsidR="009D125A" w:rsidRPr="009D125A">
        <w:rPr>
          <w:rFonts w:asciiTheme="minorHAnsi" w:hAnsiTheme="minorHAnsi"/>
        </w:rPr>
        <w:t>.</w:t>
      </w:r>
      <w:r w:rsidR="00E93FE6" w:rsidRPr="00E93FE6">
        <w:rPr>
          <w:rFonts w:asciiTheme="minorHAnsi" w:hAnsiTheme="minorHAnsi"/>
        </w:rPr>
        <w:t xml:space="preserve"> </w:t>
      </w:r>
    </w:p>
    <w:p w14:paraId="3DB55C01" w14:textId="77777777" w:rsidR="008A4038" w:rsidRDefault="008A4038" w:rsidP="00A86968">
      <w:pPr>
        <w:spacing w:line="276" w:lineRule="auto"/>
        <w:ind w:left="-284" w:right="283"/>
        <w:contextualSpacing/>
        <w:rPr>
          <w:rFonts w:asciiTheme="minorHAnsi" w:hAnsiTheme="minorHAnsi"/>
        </w:rPr>
      </w:pPr>
    </w:p>
    <w:p w14:paraId="58867F6A" w14:textId="7BD43BF2" w:rsidR="008A4038" w:rsidRPr="00597ACA" w:rsidRDefault="002C08F2" w:rsidP="00A86968">
      <w:pPr>
        <w:spacing w:line="276" w:lineRule="auto"/>
        <w:ind w:left="-284" w:right="283"/>
        <w:contextualSpacing/>
        <w:rPr>
          <w:rFonts w:asciiTheme="minorHAnsi" w:hAnsiTheme="minorHAnsi"/>
        </w:rPr>
      </w:pPr>
      <w:r>
        <w:rPr>
          <w:rFonts w:asciiTheme="minorHAnsi" w:hAnsiTheme="minorHAnsi"/>
        </w:rPr>
        <w:lastRenderedPageBreak/>
        <w:t>7</w:t>
      </w:r>
      <w:r w:rsidR="008A4038">
        <w:rPr>
          <w:rFonts w:asciiTheme="minorHAnsi" w:hAnsiTheme="minorHAnsi"/>
        </w:rPr>
        <w:t>.</w:t>
      </w:r>
      <w:r w:rsidR="00E21308" w:rsidRPr="00E21308">
        <w:rPr>
          <w:rFonts w:asciiTheme="minorHAnsi" w:hAnsiTheme="minorHAnsi"/>
        </w:rPr>
        <w:t xml:space="preserve"> </w:t>
      </w:r>
      <w:r w:rsidR="00597ACA" w:rsidRPr="00597ACA">
        <w:rPr>
          <w:rFonts w:asciiTheme="minorHAnsi" w:hAnsiTheme="minorHAnsi"/>
        </w:rPr>
        <w:t>Each application must include: (1) the research paper formatted in accordance with Paragraph 6 of these Terms, and (2) a completed registration form with all mandatory fields filled in. Incomplete applications will not be considered. Participation in the Competition is free of charge at all stages</w:t>
      </w:r>
      <w:r w:rsidR="00D2670B">
        <w:rPr>
          <w:rFonts w:asciiTheme="minorHAnsi" w:hAnsiTheme="minorHAnsi"/>
        </w:rPr>
        <w:t xml:space="preserve">. </w:t>
      </w:r>
    </w:p>
    <w:p w14:paraId="7F79C74E" w14:textId="77777777" w:rsidR="008A4038" w:rsidRDefault="008A4038" w:rsidP="00A86968">
      <w:pPr>
        <w:spacing w:line="276" w:lineRule="auto"/>
        <w:ind w:left="-284" w:right="283"/>
        <w:contextualSpacing/>
        <w:rPr>
          <w:rFonts w:asciiTheme="minorHAnsi" w:hAnsiTheme="minorHAnsi"/>
        </w:rPr>
      </w:pPr>
    </w:p>
    <w:p w14:paraId="11E78FBB" w14:textId="7CDE0C34" w:rsidR="008A4038" w:rsidRPr="005B14A4" w:rsidRDefault="002C08F2" w:rsidP="77A91D39">
      <w:pPr>
        <w:spacing w:line="276" w:lineRule="auto"/>
        <w:ind w:left="-284" w:right="283"/>
        <w:contextualSpacing/>
        <w:rPr>
          <w:rFonts w:asciiTheme="minorHAnsi" w:hAnsiTheme="minorHAnsi"/>
        </w:rPr>
      </w:pPr>
      <w:r w:rsidRPr="77A91D39">
        <w:rPr>
          <w:rFonts w:asciiTheme="minorHAnsi" w:hAnsiTheme="minorHAnsi"/>
        </w:rPr>
        <w:t>8</w:t>
      </w:r>
      <w:r w:rsidR="008A4038" w:rsidRPr="77A91D39">
        <w:rPr>
          <w:rFonts w:asciiTheme="minorHAnsi" w:hAnsiTheme="minorHAnsi"/>
        </w:rPr>
        <w:t>.</w:t>
      </w:r>
      <w:r w:rsidR="00E21308" w:rsidRPr="77A91D39">
        <w:rPr>
          <w:rFonts w:asciiTheme="minorHAnsi" w:hAnsiTheme="minorHAnsi"/>
        </w:rPr>
        <w:t xml:space="preserve"> </w:t>
      </w:r>
      <w:r w:rsidR="00E82AFF" w:rsidRPr="77A91D39">
        <w:rPr>
          <w:rFonts w:asciiTheme="minorHAnsi" w:hAnsiTheme="minorHAnsi"/>
        </w:rPr>
        <w:t xml:space="preserve">Applications will be accepted until </w:t>
      </w:r>
      <w:r w:rsidR="11DA5346" w:rsidRPr="77A91D39">
        <w:rPr>
          <w:rFonts w:asciiTheme="minorHAnsi" w:hAnsiTheme="minorHAnsi"/>
        </w:rPr>
        <w:t>10</w:t>
      </w:r>
      <w:r w:rsidR="00E82AFF" w:rsidRPr="77A91D39">
        <w:rPr>
          <w:rFonts w:asciiTheme="minorHAnsi" w:hAnsiTheme="minorHAnsi"/>
        </w:rPr>
        <w:t xml:space="preserve"> </w:t>
      </w:r>
      <w:r w:rsidR="5B54501B" w:rsidRPr="77A91D39">
        <w:rPr>
          <w:rFonts w:asciiTheme="minorHAnsi" w:hAnsiTheme="minorHAnsi"/>
        </w:rPr>
        <w:t>January</w:t>
      </w:r>
      <w:r w:rsidR="00E82AFF" w:rsidRPr="77A91D39">
        <w:rPr>
          <w:rFonts w:asciiTheme="minorHAnsi" w:hAnsiTheme="minorHAnsi"/>
        </w:rPr>
        <w:t xml:space="preserve"> 202</w:t>
      </w:r>
      <w:r w:rsidR="164B6F04" w:rsidRPr="77A91D39">
        <w:rPr>
          <w:rFonts w:asciiTheme="minorHAnsi" w:hAnsiTheme="minorHAnsi"/>
        </w:rPr>
        <w:t>6</w:t>
      </w:r>
      <w:r w:rsidR="00E82AFF" w:rsidRPr="77A91D39">
        <w:rPr>
          <w:rFonts w:asciiTheme="minorHAnsi" w:hAnsiTheme="minorHAnsi"/>
        </w:rPr>
        <w:t xml:space="preserve"> (inclusive). Submissions received after the deadline will not be considered. The winner and laureates will be notified of the results by the Organizer no later than 28 February 2026. The results will also be published on the Tehran Convention website: </w:t>
      </w:r>
      <w:hyperlink r:id="rId9">
        <w:r w:rsidR="00E82AFF" w:rsidRPr="77A91D39">
          <w:rPr>
            <w:rStyle w:val="Hyperlink"/>
            <w:rFonts w:asciiTheme="minorHAnsi" w:hAnsiTheme="minorHAnsi"/>
          </w:rPr>
          <w:t>https://tehranconvention.org</w:t>
        </w:r>
      </w:hyperlink>
      <w:r w:rsidR="00E82AFF" w:rsidRPr="77A91D39">
        <w:rPr>
          <w:rFonts w:asciiTheme="minorHAnsi" w:hAnsiTheme="minorHAnsi"/>
        </w:rPr>
        <w:t>.</w:t>
      </w:r>
    </w:p>
    <w:p w14:paraId="48402D15" w14:textId="77777777" w:rsidR="008A4038" w:rsidRDefault="008A4038" w:rsidP="002C08F2">
      <w:pPr>
        <w:spacing w:line="276" w:lineRule="auto"/>
        <w:ind w:right="283"/>
        <w:contextualSpacing/>
        <w:rPr>
          <w:rFonts w:asciiTheme="minorHAnsi" w:hAnsiTheme="minorHAnsi"/>
        </w:rPr>
      </w:pPr>
    </w:p>
    <w:p w14:paraId="7E6A8501" w14:textId="37A6F0B2" w:rsidR="008A4038" w:rsidRPr="007F6D02" w:rsidRDefault="008A4038" w:rsidP="6C62FDB3">
      <w:pPr>
        <w:spacing w:line="276" w:lineRule="auto"/>
        <w:ind w:left="-284" w:right="283"/>
        <w:contextualSpacing/>
        <w:rPr>
          <w:rFonts w:asciiTheme="minorHAnsi" w:hAnsiTheme="minorHAnsi"/>
        </w:rPr>
      </w:pPr>
      <w:r w:rsidRPr="65C5E791">
        <w:rPr>
          <w:rFonts w:asciiTheme="minorHAnsi" w:hAnsiTheme="minorHAnsi"/>
        </w:rPr>
        <w:t>9.</w:t>
      </w:r>
      <w:r w:rsidR="007848E5">
        <w:t xml:space="preserve"> </w:t>
      </w:r>
      <w:r w:rsidR="007F6D02" w:rsidRPr="65C5E791">
        <w:rPr>
          <w:rFonts w:asciiTheme="minorHAnsi" w:hAnsiTheme="minorHAnsi"/>
        </w:rPr>
        <w:t>The winning student will be invited to participate in the Scientific Conference “Changes in the Caspian Sea Level: Causes, Modeling, Adaptation Strategies”, tentatively scheduled to take place in May 2026</w:t>
      </w:r>
      <w:r w:rsidR="0256CF74" w:rsidRPr="65C5E791">
        <w:rPr>
          <w:rFonts w:asciiTheme="minorHAnsi" w:hAnsiTheme="minorHAnsi"/>
        </w:rPr>
        <w:t xml:space="preserve"> in hybrid format</w:t>
      </w:r>
      <w:r w:rsidR="007F6D02" w:rsidRPr="65C5E791">
        <w:rPr>
          <w:rFonts w:asciiTheme="minorHAnsi" w:hAnsiTheme="minorHAnsi"/>
        </w:rPr>
        <w:t>. The Jury may also award certificates of honor</w:t>
      </w:r>
      <w:r w:rsidR="4FC7C5C0" w:rsidRPr="65C5E791">
        <w:rPr>
          <w:rFonts w:asciiTheme="minorHAnsi" w:hAnsiTheme="minorHAnsi"/>
        </w:rPr>
        <w:t xml:space="preserve"> and memorable gifts</w:t>
      </w:r>
      <w:r w:rsidR="007F6D02" w:rsidRPr="65C5E791">
        <w:rPr>
          <w:rFonts w:asciiTheme="minorHAnsi" w:hAnsiTheme="minorHAnsi"/>
        </w:rPr>
        <w:t xml:space="preserve"> to laureates whose papers demonstrate outstanding quality</w:t>
      </w:r>
      <w:r w:rsidR="00CD6609" w:rsidRPr="65C5E791">
        <w:rPr>
          <w:rFonts w:asciiTheme="minorHAnsi" w:hAnsiTheme="minorHAnsi"/>
        </w:rPr>
        <w:t>.</w:t>
      </w:r>
      <w:r w:rsidR="00B91C62" w:rsidRPr="65C5E791">
        <w:rPr>
          <w:rFonts w:asciiTheme="minorHAnsi" w:hAnsiTheme="minorHAnsi"/>
        </w:rPr>
        <w:t xml:space="preserve"> </w:t>
      </w:r>
    </w:p>
    <w:p w14:paraId="593EEBCE" w14:textId="77777777" w:rsidR="008A4038" w:rsidRDefault="008A4038" w:rsidP="00A86968">
      <w:pPr>
        <w:spacing w:line="276" w:lineRule="auto"/>
        <w:ind w:left="-284" w:right="283"/>
        <w:contextualSpacing/>
        <w:rPr>
          <w:rFonts w:asciiTheme="minorHAnsi" w:hAnsiTheme="minorHAnsi"/>
        </w:rPr>
      </w:pPr>
    </w:p>
    <w:p w14:paraId="519D20C3" w14:textId="3C8D17EE" w:rsidR="008A4038" w:rsidRPr="008A4038" w:rsidRDefault="008A4038" w:rsidP="00A86968">
      <w:pPr>
        <w:spacing w:line="276" w:lineRule="auto"/>
        <w:ind w:left="-284" w:right="283"/>
        <w:contextualSpacing/>
        <w:rPr>
          <w:rFonts w:asciiTheme="minorHAnsi" w:hAnsiTheme="minorHAnsi"/>
        </w:rPr>
      </w:pPr>
      <w:r>
        <w:rPr>
          <w:rFonts w:asciiTheme="minorHAnsi" w:hAnsiTheme="minorHAnsi"/>
        </w:rPr>
        <w:t xml:space="preserve">10. </w:t>
      </w:r>
      <w:r w:rsidR="00C35BA1" w:rsidRPr="00C35BA1">
        <w:rPr>
          <w:rFonts w:asciiTheme="minorHAnsi" w:hAnsiTheme="minorHAnsi"/>
        </w:rPr>
        <w:t>Papers will be accepted only from their original authors. If false authorsh</w:t>
      </w:r>
      <w:r w:rsidR="00011758">
        <w:rPr>
          <w:rFonts w:asciiTheme="minorHAnsi" w:hAnsiTheme="minorHAnsi"/>
        </w:rPr>
        <w:t>ip/</w:t>
      </w:r>
      <w:r w:rsidR="00011758" w:rsidRPr="00011758">
        <w:rPr>
          <w:rFonts w:asciiTheme="minorHAnsi" w:hAnsiTheme="minorHAnsi"/>
        </w:rPr>
        <w:t xml:space="preserve">plagiarism </w:t>
      </w:r>
      <w:r w:rsidR="00011758" w:rsidRPr="00C35BA1">
        <w:rPr>
          <w:rFonts w:asciiTheme="minorHAnsi" w:hAnsiTheme="minorHAnsi"/>
        </w:rPr>
        <w:t>is</w:t>
      </w:r>
      <w:r w:rsidR="00C35BA1" w:rsidRPr="00C35BA1">
        <w:rPr>
          <w:rFonts w:asciiTheme="minorHAnsi" w:hAnsiTheme="minorHAnsi"/>
        </w:rPr>
        <w:t xml:space="preserve"> discovered, the submission will be disqualified, and the participant will be </w:t>
      </w:r>
      <w:r w:rsidR="006C2A19" w:rsidRPr="006C2A19">
        <w:rPr>
          <w:rFonts w:asciiTheme="minorHAnsi" w:hAnsiTheme="minorHAnsi"/>
        </w:rPr>
        <w:t>deprived of the right to participate in the Competition.</w:t>
      </w:r>
    </w:p>
    <w:sectPr w:rsidR="008A4038" w:rsidRPr="008A4038" w:rsidSect="00A818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5231" w14:textId="77777777" w:rsidR="00547F4C" w:rsidRDefault="00547F4C" w:rsidP="00281ADC">
      <w:pPr>
        <w:spacing w:before="0" w:after="0"/>
      </w:pPr>
      <w:r>
        <w:separator/>
      </w:r>
    </w:p>
  </w:endnote>
  <w:endnote w:type="continuationSeparator" w:id="0">
    <w:p w14:paraId="36C84794" w14:textId="77777777" w:rsidR="00547F4C" w:rsidRDefault="00547F4C" w:rsidP="00281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DE7E" w14:textId="77777777" w:rsidR="00547F4C" w:rsidRDefault="00547F4C" w:rsidP="00281ADC">
      <w:pPr>
        <w:spacing w:before="0" w:after="0"/>
      </w:pPr>
      <w:r>
        <w:separator/>
      </w:r>
    </w:p>
  </w:footnote>
  <w:footnote w:type="continuationSeparator" w:id="0">
    <w:p w14:paraId="37E6BD23" w14:textId="77777777" w:rsidR="00547F4C" w:rsidRDefault="00547F4C" w:rsidP="00281AD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F1"/>
    <w:rsid w:val="00011758"/>
    <w:rsid w:val="000450ED"/>
    <w:rsid w:val="000D4EC0"/>
    <w:rsid w:val="000D6AF2"/>
    <w:rsid w:val="00155DA3"/>
    <w:rsid w:val="00216ACD"/>
    <w:rsid w:val="00281ADC"/>
    <w:rsid w:val="00290889"/>
    <w:rsid w:val="002C08F2"/>
    <w:rsid w:val="002D4E07"/>
    <w:rsid w:val="00301F64"/>
    <w:rsid w:val="0033159A"/>
    <w:rsid w:val="00343E4D"/>
    <w:rsid w:val="003744EC"/>
    <w:rsid w:val="003A240E"/>
    <w:rsid w:val="003C031D"/>
    <w:rsid w:val="00401990"/>
    <w:rsid w:val="00456ACF"/>
    <w:rsid w:val="004733CE"/>
    <w:rsid w:val="00474DA6"/>
    <w:rsid w:val="004E30D6"/>
    <w:rsid w:val="004F180B"/>
    <w:rsid w:val="00502EE3"/>
    <w:rsid w:val="00547F4C"/>
    <w:rsid w:val="00555875"/>
    <w:rsid w:val="00597ACA"/>
    <w:rsid w:val="005B14A4"/>
    <w:rsid w:val="005D14FC"/>
    <w:rsid w:val="005F4B21"/>
    <w:rsid w:val="00615DC5"/>
    <w:rsid w:val="00656A30"/>
    <w:rsid w:val="006C2A19"/>
    <w:rsid w:val="006D57AD"/>
    <w:rsid w:val="00710717"/>
    <w:rsid w:val="007848E5"/>
    <w:rsid w:val="007F6D02"/>
    <w:rsid w:val="008A4038"/>
    <w:rsid w:val="008B448C"/>
    <w:rsid w:val="008D06F1"/>
    <w:rsid w:val="008E1720"/>
    <w:rsid w:val="008F2978"/>
    <w:rsid w:val="008F43E6"/>
    <w:rsid w:val="009507AE"/>
    <w:rsid w:val="00953B9F"/>
    <w:rsid w:val="009D09ED"/>
    <w:rsid w:val="009D125A"/>
    <w:rsid w:val="009E4BF4"/>
    <w:rsid w:val="00A00FFE"/>
    <w:rsid w:val="00A05308"/>
    <w:rsid w:val="00A237DB"/>
    <w:rsid w:val="00A61117"/>
    <w:rsid w:val="00A81814"/>
    <w:rsid w:val="00A86968"/>
    <w:rsid w:val="00A954A1"/>
    <w:rsid w:val="00AD4537"/>
    <w:rsid w:val="00AE3EC8"/>
    <w:rsid w:val="00AF6D5E"/>
    <w:rsid w:val="00B216D0"/>
    <w:rsid w:val="00B66754"/>
    <w:rsid w:val="00B91C62"/>
    <w:rsid w:val="00BB5280"/>
    <w:rsid w:val="00C02F7E"/>
    <w:rsid w:val="00C233B7"/>
    <w:rsid w:val="00C35BA1"/>
    <w:rsid w:val="00C434C6"/>
    <w:rsid w:val="00C60F72"/>
    <w:rsid w:val="00C754FB"/>
    <w:rsid w:val="00C85D70"/>
    <w:rsid w:val="00CA447C"/>
    <w:rsid w:val="00CD6609"/>
    <w:rsid w:val="00CD66A4"/>
    <w:rsid w:val="00D14F04"/>
    <w:rsid w:val="00D2670B"/>
    <w:rsid w:val="00D6685E"/>
    <w:rsid w:val="00DF5E4D"/>
    <w:rsid w:val="00E21308"/>
    <w:rsid w:val="00E82AFF"/>
    <w:rsid w:val="00E93FE6"/>
    <w:rsid w:val="00F240CD"/>
    <w:rsid w:val="00F61CB5"/>
    <w:rsid w:val="00FA39C4"/>
    <w:rsid w:val="00FB19BA"/>
    <w:rsid w:val="00FC2ED3"/>
    <w:rsid w:val="0256CF74"/>
    <w:rsid w:val="09FD5C73"/>
    <w:rsid w:val="0EF2E756"/>
    <w:rsid w:val="11DA5346"/>
    <w:rsid w:val="164B6F04"/>
    <w:rsid w:val="1E5DF4E7"/>
    <w:rsid w:val="4FC7C5C0"/>
    <w:rsid w:val="538D3972"/>
    <w:rsid w:val="5917F4E2"/>
    <w:rsid w:val="5B54501B"/>
    <w:rsid w:val="65C5E791"/>
    <w:rsid w:val="6C62FDB3"/>
    <w:rsid w:val="709650CD"/>
    <w:rsid w:val="77A91D39"/>
    <w:rsid w:val="7B8F6A4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D8DF"/>
  <w15:chartTrackingRefBased/>
  <w15:docId w15:val="{E6DBFE45-870F-44BE-B30D-490DED9D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6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6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06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06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06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06F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06F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6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6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06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06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6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6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6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6F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6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06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06F1"/>
    <w:rPr>
      <w:i/>
      <w:iCs/>
      <w:color w:val="404040" w:themeColor="text1" w:themeTint="BF"/>
    </w:rPr>
  </w:style>
  <w:style w:type="paragraph" w:styleId="ListParagraph">
    <w:name w:val="List Paragraph"/>
    <w:basedOn w:val="Normal"/>
    <w:uiPriority w:val="34"/>
    <w:qFormat/>
    <w:rsid w:val="008D06F1"/>
    <w:pPr>
      <w:ind w:left="720"/>
      <w:contextualSpacing/>
    </w:pPr>
  </w:style>
  <w:style w:type="character" w:styleId="IntenseEmphasis">
    <w:name w:val="Intense Emphasis"/>
    <w:basedOn w:val="DefaultParagraphFont"/>
    <w:uiPriority w:val="21"/>
    <w:qFormat/>
    <w:rsid w:val="008D06F1"/>
    <w:rPr>
      <w:i/>
      <w:iCs/>
      <w:color w:val="0F4761" w:themeColor="accent1" w:themeShade="BF"/>
    </w:rPr>
  </w:style>
  <w:style w:type="paragraph" w:styleId="IntenseQuote">
    <w:name w:val="Intense Quote"/>
    <w:basedOn w:val="Normal"/>
    <w:next w:val="Normal"/>
    <w:link w:val="IntenseQuoteChar"/>
    <w:uiPriority w:val="30"/>
    <w:qFormat/>
    <w:rsid w:val="008D0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6F1"/>
    <w:rPr>
      <w:i/>
      <w:iCs/>
      <w:color w:val="0F4761" w:themeColor="accent1" w:themeShade="BF"/>
    </w:rPr>
  </w:style>
  <w:style w:type="character" w:styleId="IntenseReference">
    <w:name w:val="Intense Reference"/>
    <w:basedOn w:val="DefaultParagraphFont"/>
    <w:uiPriority w:val="32"/>
    <w:qFormat/>
    <w:rsid w:val="008D06F1"/>
    <w:rPr>
      <w:b/>
      <w:bCs/>
      <w:smallCaps/>
      <w:color w:val="0F4761" w:themeColor="accent1" w:themeShade="BF"/>
      <w:spacing w:val="5"/>
    </w:rPr>
  </w:style>
  <w:style w:type="character" w:styleId="Hyperlink">
    <w:name w:val="Hyperlink"/>
    <w:basedOn w:val="DefaultParagraphFont"/>
    <w:uiPriority w:val="99"/>
    <w:unhideWhenUsed/>
    <w:rsid w:val="00F240CD"/>
    <w:rPr>
      <w:color w:val="467886" w:themeColor="hyperlink"/>
      <w:u w:val="single"/>
    </w:rPr>
  </w:style>
  <w:style w:type="character" w:styleId="UnresolvedMention">
    <w:name w:val="Unresolved Mention"/>
    <w:basedOn w:val="DefaultParagraphFont"/>
    <w:uiPriority w:val="99"/>
    <w:semiHidden/>
    <w:unhideWhenUsed/>
    <w:rsid w:val="00F240CD"/>
    <w:rPr>
      <w:color w:val="605E5C"/>
      <w:shd w:val="clear" w:color="auto" w:fill="E1DFDD"/>
    </w:rPr>
  </w:style>
  <w:style w:type="paragraph" w:styleId="Header">
    <w:name w:val="header"/>
    <w:basedOn w:val="Normal"/>
    <w:link w:val="HeaderChar"/>
    <w:uiPriority w:val="99"/>
    <w:unhideWhenUsed/>
    <w:rsid w:val="00281ADC"/>
    <w:pPr>
      <w:tabs>
        <w:tab w:val="center" w:pos="4680"/>
        <w:tab w:val="right" w:pos="9360"/>
      </w:tabs>
      <w:spacing w:before="0" w:after="0"/>
    </w:pPr>
  </w:style>
  <w:style w:type="character" w:customStyle="1" w:styleId="HeaderChar">
    <w:name w:val="Header Char"/>
    <w:basedOn w:val="DefaultParagraphFont"/>
    <w:link w:val="Header"/>
    <w:uiPriority w:val="99"/>
    <w:rsid w:val="00281ADC"/>
  </w:style>
  <w:style w:type="paragraph" w:styleId="Footer">
    <w:name w:val="footer"/>
    <w:basedOn w:val="Normal"/>
    <w:link w:val="FooterChar"/>
    <w:uiPriority w:val="99"/>
    <w:unhideWhenUsed/>
    <w:rsid w:val="00281ADC"/>
    <w:pPr>
      <w:tabs>
        <w:tab w:val="center" w:pos="4680"/>
        <w:tab w:val="right" w:pos="9360"/>
      </w:tabs>
      <w:spacing w:before="0" w:after="0"/>
    </w:pPr>
  </w:style>
  <w:style w:type="character" w:customStyle="1" w:styleId="FooterChar">
    <w:name w:val="Footer Char"/>
    <w:basedOn w:val="DefaultParagraphFont"/>
    <w:link w:val="Footer"/>
    <w:uiPriority w:val="99"/>
    <w:rsid w:val="00281ADC"/>
  </w:style>
  <w:style w:type="character" w:styleId="CommentReference">
    <w:name w:val="annotation reference"/>
    <w:basedOn w:val="DefaultParagraphFont"/>
    <w:uiPriority w:val="99"/>
    <w:semiHidden/>
    <w:unhideWhenUsed/>
    <w:rsid w:val="00281ADC"/>
    <w:rPr>
      <w:sz w:val="16"/>
      <w:szCs w:val="16"/>
    </w:rPr>
  </w:style>
  <w:style w:type="paragraph" w:styleId="CommentText">
    <w:name w:val="annotation text"/>
    <w:basedOn w:val="Normal"/>
    <w:link w:val="CommentTextChar"/>
    <w:uiPriority w:val="99"/>
    <w:unhideWhenUsed/>
    <w:rsid w:val="00281ADC"/>
    <w:rPr>
      <w:sz w:val="20"/>
      <w:szCs w:val="20"/>
    </w:rPr>
  </w:style>
  <w:style w:type="character" w:customStyle="1" w:styleId="CommentTextChar">
    <w:name w:val="Comment Text Char"/>
    <w:basedOn w:val="DefaultParagraphFont"/>
    <w:link w:val="CommentText"/>
    <w:uiPriority w:val="99"/>
    <w:rsid w:val="00281ADC"/>
    <w:rPr>
      <w:sz w:val="20"/>
      <w:szCs w:val="20"/>
    </w:rPr>
  </w:style>
  <w:style w:type="paragraph" w:styleId="CommentSubject">
    <w:name w:val="annotation subject"/>
    <w:basedOn w:val="CommentText"/>
    <w:next w:val="CommentText"/>
    <w:link w:val="CommentSubjectChar"/>
    <w:uiPriority w:val="99"/>
    <w:semiHidden/>
    <w:unhideWhenUsed/>
    <w:rsid w:val="00281ADC"/>
    <w:rPr>
      <w:b/>
      <w:bCs/>
    </w:rPr>
  </w:style>
  <w:style w:type="character" w:customStyle="1" w:styleId="CommentSubjectChar">
    <w:name w:val="Comment Subject Char"/>
    <w:basedOn w:val="CommentTextChar"/>
    <w:link w:val="CommentSubject"/>
    <w:uiPriority w:val="99"/>
    <w:semiHidden/>
    <w:rsid w:val="00281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hranconvent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2496B5ECF774F8542B4A0E765D2AA" ma:contentTypeVersion="17" ma:contentTypeDescription="Create a new document." ma:contentTypeScope="" ma:versionID="7a35810bb93db041b3892b966c17a83c">
  <xsd:schema xmlns:xsd="http://www.w3.org/2001/XMLSchema" xmlns:xs="http://www.w3.org/2001/XMLSchema" xmlns:p="http://schemas.microsoft.com/office/2006/metadata/properties" xmlns:ns2="33748211-900f-4db1-8b44-ae668fe34962" xmlns:ns3="985ec44e-1bab-4c0b-9df0-6ba128686fc9" xmlns:ns4="4349edbc-f3f1-4606-bba2-ade50f9f2156" targetNamespace="http://schemas.microsoft.com/office/2006/metadata/properties" ma:root="true" ma:fieldsID="e688d24365b5a4003ed9502099b02b5b" ns2:_="" ns3:_="" ns4:_="">
    <xsd:import namespace="33748211-900f-4db1-8b44-ae668fe34962"/>
    <xsd:import namespace="985ec44e-1bab-4c0b-9df0-6ba128686fc9"/>
    <xsd:import namespace="4349edbc-f3f1-4606-bba2-ade50f9f21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48211-900f-4db1-8b44-ae668fe34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bab6c5-9364-4fd5-b9e8-dc6a9490e824}" ma:internalName="TaxCatchAll" ma:showField="CatchAllData" ma:web="4349edbc-f3f1-4606-bba2-ade50f9f2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49edbc-f3f1-4606-bba2-ade50f9f215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3748211-900f-4db1-8b44-ae668fe349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32031-9CED-4D9E-9EB5-F74B03539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48211-900f-4db1-8b44-ae668fe34962"/>
    <ds:schemaRef ds:uri="985ec44e-1bab-4c0b-9df0-6ba128686fc9"/>
    <ds:schemaRef ds:uri="4349edbc-f3f1-4606-bba2-ade50f9f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5501A-A4F2-4346-BEAB-6424C39545A4}">
  <ds:schemaRefs>
    <ds:schemaRef ds:uri="http://schemas.microsoft.com/office/2006/metadata/properties"/>
    <ds:schemaRef ds:uri="http://schemas.microsoft.com/office/infopath/2007/PartnerControls"/>
    <ds:schemaRef ds:uri="985ec44e-1bab-4c0b-9df0-6ba128686fc9"/>
    <ds:schemaRef ds:uri="33748211-900f-4db1-8b44-ae668fe34962"/>
  </ds:schemaRefs>
</ds:datastoreItem>
</file>

<file path=customXml/itemProps3.xml><?xml version="1.0" encoding="utf-8"?>
<ds:datastoreItem xmlns:ds="http://schemas.openxmlformats.org/officeDocument/2006/customXml" ds:itemID="{FEB7C0CE-4195-46D9-9187-ACC3DE56A16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Russkikh</dc:creator>
  <cp:keywords/>
  <dc:description/>
  <cp:lastModifiedBy>Kristina Russkikh</cp:lastModifiedBy>
  <cp:revision>71</cp:revision>
  <dcterms:created xsi:type="dcterms:W3CDTF">2025-07-29T20:03:00Z</dcterms:created>
  <dcterms:modified xsi:type="dcterms:W3CDTF">2025-10-13T15:37:00Z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0x0101000F12496B5ECF774F8542B4A0E765D2AA</vt:lpwstr>
  </property>
  <property fmtid="{D5CDD505-2E9C-101B-9397-08002B2CF9AE}" pid="3" name="MediaServiceImageTags">
    <vt:lpwstr/>
  </property>
</Properties>
</file>